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7D16" w14:textId="77777777" w:rsidR="00046121" w:rsidRPr="00D23697" w:rsidRDefault="00046121" w:rsidP="00904E1A">
      <w:pPr>
        <w:pStyle w:val="Title"/>
        <w:rPr>
          <w:rFonts w:ascii="Times New Roman" w:hAnsi="Times New Roman"/>
          <w:sz w:val="28"/>
          <w:szCs w:val="28"/>
          <w:lang w:val="ro-RO"/>
        </w:rPr>
      </w:pPr>
      <w:r w:rsidRPr="00D23697">
        <w:rPr>
          <w:rFonts w:ascii="Times New Roman" w:hAnsi="Times New Roman"/>
          <w:sz w:val="28"/>
          <w:szCs w:val="28"/>
          <w:lang w:val="ro-RO"/>
        </w:rPr>
        <w:t>CONTRACT DE SPONSORIZARE</w:t>
      </w:r>
    </w:p>
    <w:p w14:paraId="62906FA9" w14:textId="76467E24" w:rsidR="00046121" w:rsidRPr="00964789" w:rsidRDefault="002652B8" w:rsidP="00DB1B17">
      <w:pPr>
        <w:jc w:val="center"/>
        <w:rPr>
          <w:rFonts w:ascii="Times New Roman" w:hAnsi="Times New Roman"/>
          <w:b/>
          <w:sz w:val="22"/>
          <w:szCs w:val="22"/>
          <w:lang w:val="ro-RO"/>
        </w:rPr>
      </w:pPr>
      <w:r w:rsidRPr="00964789">
        <w:rPr>
          <w:rFonts w:ascii="Times New Roman" w:hAnsi="Times New Roman"/>
          <w:b/>
          <w:sz w:val="22"/>
          <w:szCs w:val="22"/>
          <w:lang w:val="ro-RO"/>
        </w:rPr>
        <w:t>Nr.</w:t>
      </w:r>
      <w:r w:rsidR="0084042E">
        <w:rPr>
          <w:rFonts w:ascii="Times New Roman" w:hAnsi="Times New Roman"/>
          <w:b/>
          <w:sz w:val="22"/>
          <w:szCs w:val="22"/>
          <w:lang w:val="ro-RO"/>
        </w:rPr>
        <w:t xml:space="preserve"> </w:t>
      </w:r>
      <w:r w:rsidR="00E86215">
        <w:rPr>
          <w:rFonts w:ascii="Times New Roman" w:hAnsi="Times New Roman"/>
          <w:b/>
          <w:sz w:val="22"/>
          <w:szCs w:val="22"/>
          <w:lang w:val="ro-RO"/>
        </w:rPr>
        <w:t>.................</w:t>
      </w:r>
      <w:r w:rsidR="00017B9F">
        <w:rPr>
          <w:rFonts w:ascii="Times New Roman" w:hAnsi="Times New Roman"/>
          <w:b/>
          <w:sz w:val="22"/>
          <w:szCs w:val="22"/>
          <w:lang w:val="ro-RO"/>
        </w:rPr>
        <w:t xml:space="preserve">  </w:t>
      </w:r>
      <w:r w:rsidR="001C47A5" w:rsidRPr="00964789">
        <w:rPr>
          <w:rFonts w:ascii="Times New Roman" w:hAnsi="Times New Roman"/>
          <w:b/>
          <w:sz w:val="22"/>
          <w:szCs w:val="22"/>
          <w:lang w:val="ro-RO"/>
        </w:rPr>
        <w:t>/</w:t>
      </w:r>
      <w:r w:rsidR="0084042E">
        <w:rPr>
          <w:rFonts w:ascii="Times New Roman" w:hAnsi="Times New Roman"/>
          <w:b/>
          <w:sz w:val="22"/>
          <w:szCs w:val="22"/>
          <w:lang w:val="ro-RO"/>
        </w:rPr>
        <w:t xml:space="preserve">   </w:t>
      </w:r>
      <w:r w:rsidR="00E86215">
        <w:rPr>
          <w:rFonts w:ascii="Times New Roman" w:hAnsi="Times New Roman"/>
          <w:b/>
          <w:sz w:val="22"/>
          <w:szCs w:val="22"/>
          <w:lang w:val="ro-RO"/>
        </w:rPr>
        <w:t>202</w:t>
      </w:r>
      <w:r w:rsidR="009A5FFC">
        <w:rPr>
          <w:rFonts w:ascii="Times New Roman" w:hAnsi="Times New Roman"/>
          <w:b/>
          <w:sz w:val="22"/>
          <w:szCs w:val="22"/>
          <w:lang w:val="ro-RO"/>
        </w:rPr>
        <w:t>3</w:t>
      </w:r>
      <w:r w:rsidR="00E86215">
        <w:rPr>
          <w:rFonts w:ascii="Times New Roman" w:hAnsi="Times New Roman"/>
          <w:b/>
          <w:sz w:val="22"/>
          <w:szCs w:val="22"/>
          <w:lang w:val="ro-RO"/>
        </w:rPr>
        <w:t>.</w:t>
      </w:r>
      <w:r w:rsidR="009A5FFC">
        <w:rPr>
          <w:rFonts w:ascii="Times New Roman" w:hAnsi="Times New Roman"/>
          <w:b/>
          <w:sz w:val="22"/>
          <w:szCs w:val="22"/>
          <w:lang w:val="ro-RO"/>
        </w:rPr>
        <w:t xml:space="preserve"> </w:t>
      </w:r>
      <w:r w:rsidR="00E86215">
        <w:rPr>
          <w:rFonts w:ascii="Times New Roman" w:hAnsi="Times New Roman"/>
          <w:b/>
          <w:sz w:val="22"/>
          <w:szCs w:val="22"/>
          <w:lang w:val="ro-RO"/>
        </w:rPr>
        <w:t>.......</w:t>
      </w:r>
      <w:r w:rsidR="009A5FFC">
        <w:rPr>
          <w:rFonts w:ascii="Times New Roman" w:hAnsi="Times New Roman"/>
          <w:b/>
          <w:sz w:val="22"/>
          <w:szCs w:val="22"/>
          <w:lang w:val="ro-RO"/>
        </w:rPr>
        <w:t xml:space="preserve"> </w:t>
      </w:r>
      <w:r w:rsidR="00E86215">
        <w:rPr>
          <w:rFonts w:ascii="Times New Roman" w:hAnsi="Times New Roman"/>
          <w:b/>
          <w:sz w:val="22"/>
          <w:szCs w:val="22"/>
          <w:lang w:val="ro-RO"/>
        </w:rPr>
        <w:t>.</w:t>
      </w:r>
      <w:r w:rsidR="009A5FFC">
        <w:rPr>
          <w:rFonts w:ascii="Times New Roman" w:hAnsi="Times New Roman"/>
          <w:b/>
          <w:sz w:val="22"/>
          <w:szCs w:val="22"/>
          <w:lang w:val="ro-RO"/>
        </w:rPr>
        <w:t xml:space="preserve"> </w:t>
      </w:r>
      <w:r w:rsidR="00E86215">
        <w:rPr>
          <w:rFonts w:ascii="Times New Roman" w:hAnsi="Times New Roman"/>
          <w:b/>
          <w:sz w:val="22"/>
          <w:szCs w:val="22"/>
          <w:lang w:val="ro-RO"/>
        </w:rPr>
        <w:t>......</w:t>
      </w:r>
    </w:p>
    <w:p w14:paraId="5A1888D9" w14:textId="77777777" w:rsidR="00DB1B17" w:rsidRPr="00D23697" w:rsidRDefault="00DB1B17" w:rsidP="00DB1B17">
      <w:pPr>
        <w:pStyle w:val="BodyText"/>
        <w:rPr>
          <w:rFonts w:ascii="Times New Roman" w:hAnsi="Times New Roman"/>
          <w:sz w:val="22"/>
          <w:szCs w:val="22"/>
          <w:lang w:val="ro-RO"/>
        </w:rPr>
      </w:pPr>
    </w:p>
    <w:p w14:paraId="7A46E098" w14:textId="77777777" w:rsidR="00046121" w:rsidRPr="009540EC" w:rsidRDefault="00BE4152" w:rsidP="00904E1A">
      <w:pPr>
        <w:jc w:val="both"/>
        <w:rPr>
          <w:rFonts w:ascii="Times New Roman" w:hAnsi="Times New Roman"/>
          <w:lang w:val="ro-RO"/>
        </w:rPr>
      </w:pPr>
      <w:r w:rsidRPr="009540EC">
        <w:rPr>
          <w:rFonts w:ascii="Times New Roman" w:hAnsi="Times New Roman"/>
          <w:lang w:val="ro-RO"/>
        </w:rPr>
        <w:t>Încheiat î</w:t>
      </w:r>
      <w:r w:rsidR="00046121" w:rsidRPr="009540EC">
        <w:rPr>
          <w:rFonts w:ascii="Times New Roman" w:hAnsi="Times New Roman"/>
          <w:lang w:val="ro-RO"/>
        </w:rPr>
        <w:t>ntre:</w:t>
      </w:r>
    </w:p>
    <w:p w14:paraId="64A1167B" w14:textId="77777777" w:rsidR="001328E1" w:rsidRPr="004A432E" w:rsidRDefault="001328E1" w:rsidP="001328E1">
      <w:pPr>
        <w:spacing w:line="276" w:lineRule="auto"/>
        <w:jc w:val="both"/>
        <w:rPr>
          <w:rFonts w:ascii="Times New Roman" w:hAnsi="Times New Roman"/>
          <w:b/>
          <w:lang w:val="ro-RO"/>
        </w:rPr>
      </w:pPr>
      <w:r w:rsidRPr="00FB60B5">
        <w:rPr>
          <w:rFonts w:ascii="Times New Roman" w:hAnsi="Times New Roman"/>
          <w:b/>
          <w:lang w:val="ro-RO"/>
        </w:rPr>
        <w:t xml:space="preserve">1. </w:t>
      </w:r>
      <w:r w:rsidRPr="00FB60B5">
        <w:rPr>
          <w:rFonts w:ascii="Times New Roman" w:eastAsia="Calibri" w:hAnsi="Times New Roman"/>
          <w:lang w:val="ro-RO" w:eastAsia="en-US"/>
        </w:rPr>
        <w:t xml:space="preserve">........................................................................, cu sediul social/adresa </w:t>
      </w:r>
      <w:r w:rsidRPr="00FB60B5">
        <w:rPr>
          <w:rFonts w:ascii="Times New Roman" w:hAnsi="Times New Roman"/>
          <w:lang w:val="ro-RO"/>
        </w:rPr>
        <w:t xml:space="preserve">........................................, str. ........................................, nr. .........., înregistrată la Registrul Comerțului sub nr. ......................, având codul fiscal nr. ........................, reprezentată de D-na/D-nul </w:t>
      </w:r>
      <w:r w:rsidRPr="00FB60B5">
        <w:rPr>
          <w:rFonts w:ascii="Times New Roman" w:eastAsia="Calibri" w:hAnsi="Times New Roman"/>
          <w:lang w:val="hu-HU" w:eastAsia="en-US"/>
        </w:rPr>
        <w:t>…………………………….….,</w:t>
      </w:r>
      <w:r w:rsidRPr="00FB60B5">
        <w:rPr>
          <w:rFonts w:ascii="Times New Roman" w:eastAsia="Calibri" w:hAnsi="Times New Roman"/>
          <w:lang w:val="ro-RO" w:eastAsia="en-US"/>
        </w:rPr>
        <w:t xml:space="preserve"> în calitate de .........................................., </w:t>
      </w:r>
      <w:r w:rsidRPr="00FB60B5">
        <w:rPr>
          <w:rFonts w:ascii="Times New Roman" w:hAnsi="Times New Roman"/>
          <w:lang w:val="ro-RO"/>
        </w:rPr>
        <w:t>numită în continuare</w:t>
      </w:r>
      <w:r w:rsidRPr="00FB60B5">
        <w:rPr>
          <w:rFonts w:ascii="Times New Roman" w:hAnsi="Times New Roman"/>
          <w:b/>
          <w:lang w:val="ro-RO"/>
        </w:rPr>
        <w:t xml:space="preserve"> SPONSOR</w:t>
      </w:r>
    </w:p>
    <w:p w14:paraId="3992A417" w14:textId="77777777" w:rsidR="00046121" w:rsidRPr="009540EC" w:rsidRDefault="00415204" w:rsidP="00904E1A">
      <w:pPr>
        <w:jc w:val="both"/>
        <w:rPr>
          <w:rFonts w:ascii="Times New Roman" w:hAnsi="Times New Roman"/>
          <w:lang w:val="ro-RO"/>
        </w:rPr>
      </w:pPr>
      <w:r w:rsidRPr="009540EC">
        <w:rPr>
          <w:rFonts w:ascii="Times New Roman" w:hAnsi="Times New Roman"/>
          <w:lang w:val="ro-RO"/>
        </w:rPr>
        <w:t>ș</w:t>
      </w:r>
      <w:r w:rsidR="00046121" w:rsidRPr="009540EC">
        <w:rPr>
          <w:rFonts w:ascii="Times New Roman" w:hAnsi="Times New Roman"/>
          <w:lang w:val="ro-RO"/>
        </w:rPr>
        <w:t>i</w:t>
      </w:r>
    </w:p>
    <w:p w14:paraId="49ADE31E" w14:textId="7F84F89F" w:rsidR="00046121" w:rsidRPr="009540EC" w:rsidRDefault="00046121" w:rsidP="00904E1A">
      <w:pPr>
        <w:jc w:val="both"/>
        <w:rPr>
          <w:rFonts w:ascii="Times New Roman" w:hAnsi="Times New Roman"/>
          <w:b/>
          <w:lang w:val="ro-RO"/>
        </w:rPr>
      </w:pPr>
      <w:r w:rsidRPr="009540EC">
        <w:rPr>
          <w:rFonts w:ascii="Times New Roman" w:hAnsi="Times New Roman"/>
          <w:b/>
          <w:lang w:val="ro-RO"/>
        </w:rPr>
        <w:t>2. Fundația Comunitară din Odorheiu Secuiesc</w:t>
      </w:r>
      <w:r w:rsidR="009B409D" w:rsidRPr="009540EC">
        <w:rPr>
          <w:rFonts w:ascii="Times New Roman" w:hAnsi="Times New Roman"/>
          <w:b/>
          <w:lang w:val="ro-RO"/>
        </w:rPr>
        <w:t xml:space="preserve"> – Székelyudvarhelyi Közösségi Alapítvány</w:t>
      </w:r>
      <w:r w:rsidRPr="009540EC">
        <w:rPr>
          <w:rFonts w:ascii="Times New Roman" w:hAnsi="Times New Roman"/>
          <w:lang w:val="ro-RO"/>
        </w:rPr>
        <w:t xml:space="preserve">, cu sediul Mun. Odorheiu Secuiesc, str. </w:t>
      </w:r>
      <w:r w:rsidR="00A7769D" w:rsidRPr="009540EC">
        <w:rPr>
          <w:rFonts w:ascii="Times New Roman" w:hAnsi="Times New Roman"/>
          <w:lang w:val="ro-RO"/>
        </w:rPr>
        <w:t>Kossuth Lajos</w:t>
      </w:r>
      <w:r w:rsidR="00415204" w:rsidRPr="009540EC">
        <w:rPr>
          <w:rFonts w:ascii="Times New Roman" w:hAnsi="Times New Roman"/>
          <w:lang w:val="ro-RO"/>
        </w:rPr>
        <w:t xml:space="preserve">, nr. </w:t>
      </w:r>
      <w:r w:rsidR="00A7769D" w:rsidRPr="009540EC">
        <w:rPr>
          <w:rFonts w:ascii="Times New Roman" w:hAnsi="Times New Roman"/>
          <w:lang w:val="ro-RO"/>
        </w:rPr>
        <w:t>20</w:t>
      </w:r>
      <w:r w:rsidR="00904E1A" w:rsidRPr="009540EC">
        <w:rPr>
          <w:rFonts w:ascii="Times New Roman" w:hAnsi="Times New Roman"/>
          <w:lang w:val="ro-RO"/>
        </w:rPr>
        <w:t>, având C</w:t>
      </w:r>
      <w:r w:rsidRPr="009540EC">
        <w:rPr>
          <w:rFonts w:ascii="Times New Roman" w:hAnsi="Times New Roman"/>
          <w:lang w:val="ro-RO"/>
        </w:rPr>
        <w:t xml:space="preserve">od </w:t>
      </w:r>
      <w:r w:rsidR="00904E1A" w:rsidRPr="009540EC">
        <w:rPr>
          <w:rFonts w:ascii="Times New Roman" w:hAnsi="Times New Roman"/>
          <w:lang w:val="ro-RO"/>
        </w:rPr>
        <w:t>U</w:t>
      </w:r>
      <w:r w:rsidRPr="009540EC">
        <w:rPr>
          <w:rFonts w:ascii="Times New Roman" w:hAnsi="Times New Roman"/>
          <w:lang w:val="ro-RO"/>
        </w:rPr>
        <w:t xml:space="preserve">nic de </w:t>
      </w:r>
      <w:r w:rsidR="00904E1A" w:rsidRPr="009540EC">
        <w:rPr>
          <w:rFonts w:ascii="Times New Roman" w:hAnsi="Times New Roman"/>
          <w:lang w:val="ro-RO"/>
        </w:rPr>
        <w:t>Î</w:t>
      </w:r>
      <w:r w:rsidRPr="009540EC">
        <w:rPr>
          <w:rFonts w:ascii="Times New Roman" w:hAnsi="Times New Roman"/>
          <w:lang w:val="ro-RO"/>
        </w:rPr>
        <w:t>n</w:t>
      </w:r>
      <w:r w:rsidR="00BE4152" w:rsidRPr="009540EC">
        <w:rPr>
          <w:rFonts w:ascii="Times New Roman" w:hAnsi="Times New Roman"/>
          <w:lang w:val="ro-RO"/>
        </w:rPr>
        <w:t xml:space="preserve">registrare 23073451, </w:t>
      </w:r>
      <w:r w:rsidR="00415204" w:rsidRPr="009540EC">
        <w:rPr>
          <w:rFonts w:ascii="Times New Roman" w:hAnsi="Times New Roman"/>
          <w:lang w:val="ro-RO"/>
        </w:rPr>
        <w:t>înregistrată</w:t>
      </w:r>
      <w:r w:rsidR="004E37B0" w:rsidRPr="009540EC">
        <w:rPr>
          <w:rFonts w:ascii="Times New Roman" w:hAnsi="Times New Roman"/>
          <w:lang w:val="ro-RO"/>
        </w:rPr>
        <w:t xml:space="preserve"> în Registrul fundațiilor</w:t>
      </w:r>
      <w:r w:rsidR="00415204" w:rsidRPr="009540EC">
        <w:rPr>
          <w:rFonts w:ascii="Times New Roman" w:hAnsi="Times New Roman"/>
          <w:lang w:val="ro-RO"/>
        </w:rPr>
        <w:t xml:space="preserve"> </w:t>
      </w:r>
      <w:r w:rsidR="004E37B0" w:rsidRPr="009540EC">
        <w:rPr>
          <w:rFonts w:ascii="Times New Roman" w:hAnsi="Times New Roman"/>
          <w:lang w:val="ro-RO"/>
        </w:rPr>
        <w:t>al Judecătoriei</w:t>
      </w:r>
      <w:r w:rsidR="009540EC">
        <w:rPr>
          <w:rFonts w:ascii="Times New Roman" w:hAnsi="Times New Roman"/>
          <w:lang w:val="ro-RO"/>
        </w:rPr>
        <w:t xml:space="preserve"> Odorheiu Secuiesc sub nr. 2</w:t>
      </w:r>
      <w:r w:rsidR="00415204" w:rsidRPr="009540EC">
        <w:rPr>
          <w:rFonts w:ascii="Times New Roman" w:hAnsi="Times New Roman"/>
          <w:lang w:val="ro-RO"/>
        </w:rPr>
        <w:t>/</w:t>
      </w:r>
      <w:r w:rsidR="009540EC">
        <w:rPr>
          <w:rFonts w:ascii="Times New Roman" w:hAnsi="Times New Roman"/>
          <w:lang w:val="ro-RO"/>
        </w:rPr>
        <w:t>20</w:t>
      </w:r>
      <w:r w:rsidR="004E37B0" w:rsidRPr="009540EC">
        <w:rPr>
          <w:rFonts w:ascii="Times New Roman" w:hAnsi="Times New Roman"/>
          <w:lang w:val="ro-RO"/>
        </w:rPr>
        <w:t>.12.</w:t>
      </w:r>
      <w:r w:rsidR="00415204" w:rsidRPr="009540EC">
        <w:rPr>
          <w:rFonts w:ascii="Times New Roman" w:hAnsi="Times New Roman"/>
          <w:lang w:val="ro-RO"/>
        </w:rPr>
        <w:t xml:space="preserve">2007, </w:t>
      </w:r>
      <w:r w:rsidR="00BE4152" w:rsidRPr="009540EC">
        <w:rPr>
          <w:rFonts w:ascii="Times New Roman" w:hAnsi="Times New Roman"/>
          <w:lang w:val="ro-RO"/>
        </w:rPr>
        <w:t xml:space="preserve">număr </w:t>
      </w:r>
      <w:r w:rsidR="00BE4152" w:rsidRPr="00D43473">
        <w:rPr>
          <w:rFonts w:ascii="Times New Roman" w:hAnsi="Times New Roman"/>
          <w:b/>
          <w:bCs/>
          <w:lang w:val="ro-RO"/>
        </w:rPr>
        <w:t>IBAN</w:t>
      </w:r>
      <w:r w:rsidR="00415204" w:rsidRPr="00D43473">
        <w:rPr>
          <w:rFonts w:ascii="Times New Roman" w:hAnsi="Times New Roman"/>
          <w:b/>
          <w:bCs/>
          <w:lang w:val="ro-RO"/>
        </w:rPr>
        <w:t xml:space="preserve"> </w:t>
      </w:r>
      <w:r w:rsidR="00D43473" w:rsidRPr="00D43473">
        <w:rPr>
          <w:rFonts w:ascii="Times New Roman" w:hAnsi="Times New Roman"/>
          <w:b/>
          <w:bCs/>
          <w:lang w:val="ro-RO"/>
        </w:rPr>
        <w:t>RO90OTPV261000207775RO13</w:t>
      </w:r>
      <w:r w:rsidR="001328E1">
        <w:rPr>
          <w:rFonts w:ascii="Times New Roman" w:hAnsi="Times New Roman"/>
          <w:lang w:val="ro-RO"/>
        </w:rPr>
        <w:t>,</w:t>
      </w:r>
      <w:r w:rsidRPr="009540EC">
        <w:rPr>
          <w:rFonts w:ascii="Times New Roman" w:hAnsi="Times New Roman"/>
          <w:lang w:val="ro-RO"/>
        </w:rPr>
        <w:t xml:space="preserve"> deschis la </w:t>
      </w:r>
      <w:r w:rsidR="000E489B" w:rsidRPr="009540EC">
        <w:rPr>
          <w:rFonts w:ascii="Times New Roman" w:hAnsi="Times New Roman"/>
          <w:lang w:val="ro-RO"/>
        </w:rPr>
        <w:t xml:space="preserve">Banca </w:t>
      </w:r>
      <w:r w:rsidRPr="009540EC">
        <w:rPr>
          <w:rFonts w:ascii="Times New Roman" w:hAnsi="Times New Roman"/>
          <w:lang w:val="ro-RO"/>
        </w:rPr>
        <w:t>OTP</w:t>
      </w:r>
      <w:r w:rsidR="000E489B" w:rsidRPr="009540EC">
        <w:rPr>
          <w:rFonts w:ascii="Times New Roman" w:hAnsi="Times New Roman"/>
          <w:lang w:val="ro-RO"/>
        </w:rPr>
        <w:t xml:space="preserve"> </w:t>
      </w:r>
      <w:r w:rsidRPr="009540EC">
        <w:rPr>
          <w:rFonts w:ascii="Times New Roman" w:hAnsi="Times New Roman"/>
          <w:lang w:val="ro-RO"/>
        </w:rPr>
        <w:t xml:space="preserve">– Sucursala Odorheiu Secuiesc, reprezentată prin </w:t>
      </w:r>
      <w:r w:rsidR="009A5FFC">
        <w:rPr>
          <w:rFonts w:ascii="Times New Roman" w:hAnsi="Times New Roman"/>
          <w:lang w:val="ro-RO"/>
        </w:rPr>
        <w:t>Tófalvi Beáta</w:t>
      </w:r>
      <w:r w:rsidR="009B409D" w:rsidRPr="009540EC">
        <w:rPr>
          <w:rFonts w:ascii="Times New Roman" w:hAnsi="Times New Roman"/>
          <w:lang w:val="ro-RO"/>
        </w:rPr>
        <w:t xml:space="preserve">, </w:t>
      </w:r>
      <w:r w:rsidR="00964789">
        <w:rPr>
          <w:rFonts w:ascii="Times New Roman" w:hAnsi="Times New Roman"/>
          <w:lang w:val="ro-RO"/>
        </w:rPr>
        <w:t>director executiv</w:t>
      </w:r>
      <w:r w:rsidRPr="009540EC">
        <w:rPr>
          <w:rFonts w:ascii="Times New Roman" w:hAnsi="Times New Roman"/>
          <w:lang w:val="ro-RO"/>
        </w:rPr>
        <w:t xml:space="preserve">, </w:t>
      </w:r>
      <w:r w:rsidR="009B409D" w:rsidRPr="009540EC">
        <w:rPr>
          <w:rFonts w:ascii="Times New Roman" w:hAnsi="Times New Roman"/>
          <w:lang w:val="ro-RO"/>
        </w:rPr>
        <w:t>numit în continuare</w:t>
      </w:r>
      <w:r w:rsidRPr="009540EC">
        <w:rPr>
          <w:rFonts w:ascii="Times New Roman" w:hAnsi="Times New Roman"/>
          <w:lang w:val="ro-RO"/>
        </w:rPr>
        <w:t xml:space="preserve"> </w:t>
      </w:r>
      <w:r w:rsidRPr="009540EC">
        <w:rPr>
          <w:rFonts w:ascii="Times New Roman" w:hAnsi="Times New Roman"/>
          <w:b/>
          <w:lang w:val="ro-RO"/>
        </w:rPr>
        <w:t>BENEFICIAR</w:t>
      </w:r>
      <w:r w:rsidRPr="009540EC">
        <w:rPr>
          <w:rFonts w:ascii="Times New Roman" w:hAnsi="Times New Roman"/>
          <w:lang w:val="ro-RO"/>
        </w:rPr>
        <w:t>.</w:t>
      </w:r>
    </w:p>
    <w:p w14:paraId="2EEECACB" w14:textId="77777777" w:rsidR="00046121" w:rsidRPr="009540EC" w:rsidRDefault="00046121" w:rsidP="00904E1A">
      <w:pPr>
        <w:jc w:val="both"/>
        <w:rPr>
          <w:rFonts w:ascii="Times New Roman" w:hAnsi="Times New Roman"/>
          <w:lang w:val="ro-RO"/>
        </w:rPr>
      </w:pPr>
    </w:p>
    <w:p w14:paraId="19E69FDF" w14:textId="77777777" w:rsidR="00046121" w:rsidRPr="00FB60B5" w:rsidRDefault="00192F04" w:rsidP="00904E1A">
      <w:pPr>
        <w:jc w:val="both"/>
        <w:rPr>
          <w:rFonts w:ascii="Times New Roman" w:hAnsi="Times New Roman"/>
          <w:b/>
          <w:lang w:val="ro-RO"/>
        </w:rPr>
      </w:pPr>
      <w:r w:rsidRPr="00FB60B5">
        <w:rPr>
          <w:rFonts w:ascii="Times New Roman" w:hAnsi="Times New Roman"/>
          <w:b/>
          <w:lang w:val="ro-RO"/>
        </w:rPr>
        <w:t>I. OBIECTUL CONTRACTULUI</w:t>
      </w:r>
    </w:p>
    <w:p w14:paraId="3F8FE47C" w14:textId="63A3C01C" w:rsidR="00046121" w:rsidRDefault="009B409D" w:rsidP="00291C98">
      <w:pPr>
        <w:pStyle w:val="BodyText"/>
        <w:ind w:left="567" w:hanging="425"/>
        <w:jc w:val="both"/>
        <w:rPr>
          <w:rFonts w:ascii="Times New Roman" w:hAnsi="Times New Roman"/>
          <w:lang w:val="ro-RO"/>
        </w:rPr>
      </w:pPr>
      <w:r w:rsidRPr="00FB60B5">
        <w:rPr>
          <w:rFonts w:ascii="Times New Roman" w:hAnsi="Times New Roman"/>
          <w:b/>
          <w:lang w:val="ro-RO"/>
        </w:rPr>
        <w:t>1.1</w:t>
      </w:r>
      <w:r w:rsidR="00FB60B5">
        <w:rPr>
          <w:rFonts w:ascii="Times New Roman" w:hAnsi="Times New Roman"/>
          <w:b/>
          <w:lang w:val="ro-RO"/>
        </w:rPr>
        <w:t>.</w:t>
      </w:r>
      <w:r w:rsidRPr="00FB60B5">
        <w:rPr>
          <w:rFonts w:ascii="Times New Roman" w:hAnsi="Times New Roman"/>
          <w:b/>
          <w:lang w:val="ro-RO"/>
        </w:rPr>
        <w:t xml:space="preserve"> </w:t>
      </w:r>
      <w:r w:rsidR="00964789" w:rsidRPr="00FB60B5">
        <w:rPr>
          <w:rFonts w:ascii="Times New Roman" w:hAnsi="Times New Roman"/>
          <w:lang w:val="ro-RO"/>
        </w:rPr>
        <w:t>Sponsorul se angajează în mod irevocabil să susţină programul și evenimentul sportiv de atragere de fonduri numit „</w:t>
      </w:r>
      <w:r w:rsidR="00964789" w:rsidRPr="00FB60B5">
        <w:rPr>
          <w:rFonts w:ascii="Times New Roman" w:hAnsi="Times New Roman"/>
          <w:b/>
          <w:i/>
          <w:lang w:val="ro-RO"/>
        </w:rPr>
        <w:t>Fuss NEKI! 202</w:t>
      </w:r>
      <w:r w:rsidR="009A5FFC">
        <w:rPr>
          <w:rFonts w:ascii="Times New Roman" w:hAnsi="Times New Roman"/>
          <w:b/>
          <w:i/>
          <w:lang w:val="ro-RO"/>
        </w:rPr>
        <w:t>3</w:t>
      </w:r>
      <w:r w:rsidR="00964789" w:rsidRPr="00FB60B5">
        <w:rPr>
          <w:rFonts w:ascii="Times New Roman" w:hAnsi="Times New Roman"/>
          <w:lang w:val="ro-RO"/>
        </w:rPr>
        <w:t>” (Run for IT</w:t>
      </w:r>
      <w:r w:rsidR="001D4733" w:rsidRPr="00FB60B5">
        <w:rPr>
          <w:rFonts w:ascii="Times New Roman" w:hAnsi="Times New Roman"/>
          <w:lang w:val="ro-RO"/>
        </w:rPr>
        <w:t>! 202</w:t>
      </w:r>
      <w:r w:rsidR="009A5FFC">
        <w:rPr>
          <w:rFonts w:ascii="Times New Roman" w:hAnsi="Times New Roman"/>
          <w:lang w:val="ro-RO"/>
        </w:rPr>
        <w:t>3</w:t>
      </w:r>
      <w:r w:rsidR="00964789" w:rsidRPr="00FB60B5">
        <w:rPr>
          <w:rFonts w:ascii="Times New Roman" w:hAnsi="Times New Roman"/>
          <w:lang w:val="ro-RO"/>
        </w:rPr>
        <w:t>)</w:t>
      </w:r>
      <w:r w:rsidR="009A5FFC">
        <w:rPr>
          <w:rFonts w:ascii="Times New Roman" w:hAnsi="Times New Roman"/>
          <w:lang w:val="ro-RO"/>
        </w:rPr>
        <w:t xml:space="preserve"> </w:t>
      </w:r>
      <w:r w:rsidR="00964789" w:rsidRPr="00FB60B5">
        <w:rPr>
          <w:rFonts w:ascii="Times New Roman" w:hAnsi="Times New Roman"/>
          <w:lang w:val="ro-RO"/>
        </w:rPr>
        <w:t>organizat de Beneficiar</w:t>
      </w:r>
      <w:r w:rsidR="009A5FFC">
        <w:rPr>
          <w:rFonts w:ascii="Times New Roman" w:hAnsi="Times New Roman"/>
          <w:lang w:val="ro-RO"/>
        </w:rPr>
        <w:t>,</w:t>
      </w:r>
      <w:r w:rsidR="00964789" w:rsidRPr="00FB60B5">
        <w:rPr>
          <w:rFonts w:ascii="Times New Roman" w:hAnsi="Times New Roman"/>
          <w:lang w:val="ro-RO"/>
        </w:rPr>
        <w:t xml:space="preserve"> prin</w:t>
      </w:r>
      <w:r w:rsidR="00E0608B" w:rsidRPr="00FB60B5">
        <w:rPr>
          <w:rFonts w:ascii="Times New Roman" w:hAnsi="Times New Roman"/>
          <w:lang w:val="ro-RO"/>
        </w:rPr>
        <w:t xml:space="preserve"> </w:t>
      </w:r>
      <w:r w:rsidR="00964789" w:rsidRPr="00FB60B5">
        <w:rPr>
          <w:rFonts w:ascii="Times New Roman" w:hAnsi="Times New Roman"/>
          <w:lang w:val="ro-RO"/>
        </w:rPr>
        <w:t>sprijinirea proiectului numit</w:t>
      </w:r>
      <w:r w:rsidR="009A5FFC">
        <w:rPr>
          <w:rFonts w:ascii="Times New Roman" w:hAnsi="Times New Roman"/>
          <w:lang w:val="ro-RO"/>
        </w:rPr>
        <w:t>............................................</w:t>
      </w:r>
      <w:r w:rsidR="009A5FFC" w:rsidRPr="009A5FFC">
        <w:rPr>
          <w:rFonts w:ascii="Times New Roman" w:hAnsi="Times New Roman"/>
          <w:lang w:val="ro-RO"/>
        </w:rPr>
        <w:t>.</w:t>
      </w:r>
      <w:r w:rsidR="001D4733" w:rsidRPr="009A5FFC">
        <w:rPr>
          <w:rFonts w:ascii="Times New Roman" w:hAnsi="Times New Roman"/>
          <w:lang w:val="ro-RO"/>
        </w:rPr>
        <w:t>...................................................</w:t>
      </w:r>
      <w:r w:rsidR="00F419E1" w:rsidRPr="009A5FFC">
        <w:rPr>
          <w:rFonts w:ascii="Times New Roman" w:hAnsi="Times New Roman"/>
          <w:lang w:val="ro-RO"/>
        </w:rPr>
        <w:t>,</w:t>
      </w:r>
      <w:r w:rsidR="002C5DE9" w:rsidRPr="00FB60B5">
        <w:rPr>
          <w:rFonts w:ascii="Times New Roman" w:hAnsi="Times New Roman"/>
          <w:lang w:val="ro-RO"/>
        </w:rPr>
        <w:t xml:space="preserve"> </w:t>
      </w:r>
      <w:r w:rsidR="00F419E1" w:rsidRPr="00FB60B5">
        <w:rPr>
          <w:rFonts w:ascii="Times New Roman" w:hAnsi="Times New Roman"/>
          <w:lang w:val="ro-RO"/>
        </w:rPr>
        <w:t xml:space="preserve">al </w:t>
      </w:r>
      <w:r w:rsidR="00AC5D1D" w:rsidRPr="00FB60B5">
        <w:rPr>
          <w:rFonts w:ascii="Times New Roman" w:hAnsi="Times New Roman"/>
          <w:spacing w:val="-2"/>
          <w:lang w:val="ro-RO"/>
        </w:rPr>
        <w:t>organiz</w:t>
      </w:r>
      <w:r w:rsidR="00F419E1" w:rsidRPr="00FB60B5">
        <w:rPr>
          <w:rFonts w:ascii="Times New Roman" w:hAnsi="Times New Roman"/>
          <w:spacing w:val="-2"/>
          <w:lang w:val="ro-RO"/>
        </w:rPr>
        <w:t>ației</w:t>
      </w:r>
      <w:r w:rsidR="001D4733" w:rsidRPr="00FB60B5">
        <w:rPr>
          <w:rFonts w:ascii="Times New Roman" w:hAnsi="Times New Roman"/>
          <w:spacing w:val="-2"/>
          <w:lang w:val="ro-RO"/>
        </w:rPr>
        <w:t>............................................................</w:t>
      </w:r>
      <w:r w:rsidR="009A5FFC">
        <w:rPr>
          <w:rFonts w:ascii="Times New Roman" w:hAnsi="Times New Roman"/>
          <w:spacing w:val="-2"/>
          <w:lang w:val="ro-RO"/>
        </w:rPr>
        <w:t>...................................</w:t>
      </w:r>
      <w:r w:rsidR="001D4733" w:rsidRPr="00FB60B5">
        <w:rPr>
          <w:rFonts w:ascii="Times New Roman" w:hAnsi="Times New Roman"/>
          <w:spacing w:val="-2"/>
          <w:lang w:val="ro-RO"/>
        </w:rPr>
        <w:t>........</w:t>
      </w:r>
      <w:r w:rsidR="009A5FFC">
        <w:rPr>
          <w:rFonts w:ascii="Times New Roman" w:hAnsi="Times New Roman"/>
          <w:spacing w:val="-2"/>
          <w:lang w:val="ro-RO"/>
        </w:rPr>
        <w:t>.................</w:t>
      </w:r>
      <w:r w:rsidR="001D4733" w:rsidRPr="00FB60B5">
        <w:rPr>
          <w:rFonts w:ascii="Times New Roman" w:hAnsi="Times New Roman"/>
          <w:spacing w:val="-2"/>
          <w:lang w:val="ro-RO"/>
        </w:rPr>
        <w:t>.....</w:t>
      </w:r>
      <w:r w:rsidR="00F419E1" w:rsidRPr="00FB60B5">
        <w:rPr>
          <w:rFonts w:ascii="Times New Roman" w:hAnsi="Times New Roman"/>
          <w:spacing w:val="-2"/>
          <w:lang w:val="ro-RO"/>
        </w:rPr>
        <w:t>,</w:t>
      </w:r>
      <w:r w:rsidR="009727F2" w:rsidRPr="00FB60B5">
        <w:rPr>
          <w:rFonts w:ascii="Times New Roman" w:hAnsi="Times New Roman"/>
          <w:spacing w:val="-2"/>
          <w:lang w:val="ro-RO"/>
        </w:rPr>
        <w:t xml:space="preserve"> </w:t>
      </w:r>
      <w:r w:rsidR="00F419E1" w:rsidRPr="00FB60B5">
        <w:rPr>
          <w:rFonts w:ascii="Times New Roman" w:hAnsi="Times New Roman"/>
          <w:spacing w:val="-2"/>
          <w:lang w:val="ro-RO"/>
        </w:rPr>
        <w:t>prin sprijinirea ambasador</w:t>
      </w:r>
      <w:r w:rsidR="001D4733" w:rsidRPr="00FB60B5">
        <w:rPr>
          <w:rFonts w:ascii="Times New Roman" w:hAnsi="Times New Roman"/>
          <w:spacing w:val="-2"/>
          <w:lang w:val="ro-RO"/>
        </w:rPr>
        <w:t>ului</w:t>
      </w:r>
      <w:r w:rsidR="00F419E1" w:rsidRPr="00FB60B5">
        <w:rPr>
          <w:rFonts w:ascii="Times New Roman" w:hAnsi="Times New Roman"/>
          <w:spacing w:val="-2"/>
          <w:lang w:val="ro-RO"/>
        </w:rPr>
        <w:t xml:space="preserve"> numi</w:t>
      </w:r>
      <w:r w:rsidR="001D4733" w:rsidRPr="00FB60B5">
        <w:rPr>
          <w:rFonts w:ascii="Times New Roman" w:hAnsi="Times New Roman"/>
          <w:spacing w:val="-2"/>
        </w:rPr>
        <w:t xml:space="preserve">t </w:t>
      </w:r>
      <w:r w:rsidR="001D4733" w:rsidRPr="009A5FFC">
        <w:rPr>
          <w:rFonts w:ascii="Times New Roman" w:hAnsi="Times New Roman"/>
          <w:spacing w:val="-2"/>
        </w:rPr>
        <w:t>……………</w:t>
      </w:r>
      <w:r w:rsidR="009A5FFC" w:rsidRPr="009A5FFC">
        <w:rPr>
          <w:rFonts w:ascii="Times New Roman" w:hAnsi="Times New Roman"/>
          <w:spacing w:val="-2"/>
        </w:rPr>
        <w:t>…………………</w:t>
      </w:r>
      <w:r w:rsidR="001D4733" w:rsidRPr="009A5FFC">
        <w:rPr>
          <w:rFonts w:ascii="Times New Roman" w:hAnsi="Times New Roman"/>
          <w:spacing w:val="-2"/>
        </w:rPr>
        <w:t>…………….</w:t>
      </w:r>
      <w:r w:rsidR="00DD2D83" w:rsidRPr="00FB60B5">
        <w:rPr>
          <w:rFonts w:ascii="Times New Roman" w:hAnsi="Times New Roman"/>
          <w:spacing w:val="-2"/>
        </w:rPr>
        <w:t>,</w:t>
      </w:r>
      <w:r w:rsidR="00F419E1" w:rsidRPr="00FB60B5">
        <w:rPr>
          <w:rFonts w:ascii="Times New Roman" w:hAnsi="Times New Roman"/>
          <w:spacing w:val="-2"/>
          <w:lang w:val="ro-RO"/>
        </w:rPr>
        <w:t xml:space="preserve"> </w:t>
      </w:r>
      <w:r w:rsidR="00422F46" w:rsidRPr="00FB60B5">
        <w:rPr>
          <w:rFonts w:ascii="Times New Roman" w:hAnsi="Times New Roman"/>
          <w:spacing w:val="-2"/>
          <w:lang w:val="ro-RO"/>
        </w:rPr>
        <w:t>înscri</w:t>
      </w:r>
      <w:r w:rsidR="001D4733" w:rsidRPr="00FB60B5">
        <w:rPr>
          <w:rFonts w:ascii="Times New Roman" w:hAnsi="Times New Roman"/>
          <w:spacing w:val="-2"/>
          <w:lang w:val="ro-RO"/>
        </w:rPr>
        <w:t>s</w:t>
      </w:r>
      <w:r w:rsidR="00422F46" w:rsidRPr="00FB60B5">
        <w:rPr>
          <w:rFonts w:ascii="Times New Roman" w:hAnsi="Times New Roman"/>
          <w:spacing w:val="-2"/>
          <w:lang w:val="ro-RO"/>
        </w:rPr>
        <w:t xml:space="preserve"> </w:t>
      </w:r>
      <w:proofErr w:type="spellStart"/>
      <w:r w:rsidR="00291C98">
        <w:rPr>
          <w:rFonts w:ascii="Times New Roman" w:hAnsi="Times New Roman"/>
          <w:spacing w:val="-2"/>
          <w:lang w:val="en-GB"/>
        </w:rPr>
        <w:t>în</w:t>
      </w:r>
      <w:proofErr w:type="spellEnd"/>
      <w:r w:rsidR="00422F46" w:rsidRPr="00FB60B5">
        <w:rPr>
          <w:rFonts w:ascii="Times New Roman" w:hAnsi="Times New Roman"/>
          <w:spacing w:val="-2"/>
          <w:lang w:val="ro-RO"/>
        </w:rPr>
        <w:t xml:space="preserve"> </w:t>
      </w:r>
      <w:r w:rsidR="0067415A" w:rsidRPr="00FB60B5">
        <w:rPr>
          <w:rFonts w:ascii="Times New Roman" w:hAnsi="Times New Roman"/>
          <w:spacing w:val="-2"/>
          <w:lang w:val="ro-RO"/>
        </w:rPr>
        <w:t>program</w:t>
      </w:r>
      <w:r w:rsidR="00422F46" w:rsidRPr="00FB60B5">
        <w:rPr>
          <w:rFonts w:ascii="Times New Roman" w:hAnsi="Times New Roman"/>
          <w:lang w:val="ro-RO"/>
        </w:rPr>
        <w:t>.</w:t>
      </w:r>
    </w:p>
    <w:p w14:paraId="0FC5BC8D" w14:textId="6E580D0D" w:rsidR="00291C98" w:rsidRDefault="00291C98" w:rsidP="00291C98">
      <w:pPr>
        <w:pStyle w:val="BodyText"/>
        <w:spacing w:after="0"/>
        <w:ind w:left="567"/>
        <w:jc w:val="both"/>
        <w:rPr>
          <w:rFonts w:ascii="Times New Roman" w:hAnsi="Times New Roman"/>
          <w:lang w:val="ro-RO"/>
        </w:rPr>
      </w:pPr>
      <w:r w:rsidRPr="00FC3F38">
        <w:rPr>
          <w:rFonts w:ascii="Times New Roman" w:hAnsi="Times New Roman"/>
          <w:lang w:val="ro-RO"/>
        </w:rPr>
        <w:t>Fondul</w:t>
      </w:r>
      <w:r>
        <w:rPr>
          <w:rFonts w:ascii="Times New Roman" w:hAnsi="Times New Roman"/>
          <w:lang w:val="ro-RO"/>
        </w:rPr>
        <w:t xml:space="preserve"> va fi folosi</w:t>
      </w:r>
      <w:r w:rsidR="003A44EB">
        <w:rPr>
          <w:rFonts w:ascii="Times New Roman" w:hAnsi="Times New Roman"/>
          <w:lang w:val="ro-RO"/>
        </w:rPr>
        <w:t>t</w:t>
      </w:r>
      <w:r>
        <w:rPr>
          <w:rFonts w:ascii="Times New Roman" w:hAnsi="Times New Roman"/>
          <w:lang w:val="ro-RO"/>
        </w:rPr>
        <w:t xml:space="preserve"> în felul următor:</w:t>
      </w:r>
    </w:p>
    <w:p w14:paraId="505F512D" w14:textId="77777777" w:rsidR="00291C98" w:rsidRDefault="00291C98" w:rsidP="00291C98">
      <w:pPr>
        <w:pStyle w:val="BodyText"/>
        <w:numPr>
          <w:ilvl w:val="0"/>
          <w:numId w:val="17"/>
        </w:numPr>
        <w:spacing w:after="0"/>
        <w:ind w:left="108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9</w:t>
      </w:r>
      <w:r w:rsidRPr="00FC3F38">
        <w:rPr>
          <w:rFonts w:ascii="Times New Roman" w:hAnsi="Times New Roman"/>
          <w:lang w:val="ro-RO"/>
        </w:rPr>
        <w:t xml:space="preserve">0% al fondului va contribui la sprijinirea </w:t>
      </w:r>
      <w:r>
        <w:rPr>
          <w:rFonts w:ascii="Times New Roman" w:hAnsi="Times New Roman"/>
          <w:lang w:val="ro-RO"/>
        </w:rPr>
        <w:t>proiectului susnumit</w:t>
      </w:r>
      <w:r w:rsidRPr="00FC3F38">
        <w:rPr>
          <w:rFonts w:ascii="Times New Roman" w:hAnsi="Times New Roman"/>
          <w:lang w:val="ro-RO"/>
        </w:rPr>
        <w:t xml:space="preserve">, </w:t>
      </w:r>
    </w:p>
    <w:p w14:paraId="080DAD80" w14:textId="0811AFBC" w:rsidR="00291C98" w:rsidRPr="00291C98" w:rsidRDefault="00291C98" w:rsidP="00291C98">
      <w:pPr>
        <w:pStyle w:val="BodyText"/>
        <w:numPr>
          <w:ilvl w:val="0"/>
          <w:numId w:val="17"/>
        </w:numPr>
        <w:spacing w:after="0"/>
        <w:ind w:left="1080"/>
        <w:jc w:val="both"/>
        <w:rPr>
          <w:rFonts w:ascii="Times New Roman" w:hAnsi="Times New Roman"/>
          <w:lang w:val="ro-RO"/>
        </w:rPr>
      </w:pPr>
      <w:r w:rsidRPr="00291C98">
        <w:rPr>
          <w:rFonts w:ascii="Times New Roman" w:hAnsi="Times New Roman"/>
          <w:lang w:val="ro-RO"/>
        </w:rPr>
        <w:t>1</w:t>
      </w:r>
      <w:r>
        <w:rPr>
          <w:rFonts w:ascii="Times New Roman" w:hAnsi="Times New Roman"/>
          <w:lang w:val="ro-RO"/>
        </w:rPr>
        <w:t>0</w:t>
      </w:r>
      <w:r w:rsidRPr="00291C98">
        <w:rPr>
          <w:rFonts w:ascii="Times New Roman" w:hAnsi="Times New Roman"/>
          <w:lang w:val="ro-RO"/>
        </w:rPr>
        <w:t xml:space="preserve">% al fondului va contribui la costurile </w:t>
      </w:r>
      <w:r>
        <w:rPr>
          <w:rFonts w:ascii="Times New Roman" w:hAnsi="Times New Roman"/>
          <w:lang w:val="ro-RO"/>
        </w:rPr>
        <w:t>de organizare</w:t>
      </w:r>
      <w:r w:rsidRPr="00291C98">
        <w:rPr>
          <w:rFonts w:ascii="Times New Roman" w:hAnsi="Times New Roman"/>
          <w:lang w:val="ro-RO"/>
        </w:rPr>
        <w:t xml:space="preserve"> ale programului</w:t>
      </w:r>
      <w:r>
        <w:rPr>
          <w:rFonts w:ascii="Times New Roman" w:hAnsi="Times New Roman"/>
          <w:lang w:val="ro-RO"/>
        </w:rPr>
        <w:t>.</w:t>
      </w:r>
    </w:p>
    <w:p w14:paraId="0E3D44EA" w14:textId="65440A94" w:rsidR="00A7769D" w:rsidRPr="00FB60B5" w:rsidRDefault="00192F04" w:rsidP="00FC263B">
      <w:pPr>
        <w:pStyle w:val="BodyText"/>
        <w:spacing w:after="0"/>
        <w:ind w:left="567" w:hanging="425"/>
        <w:jc w:val="both"/>
        <w:rPr>
          <w:rFonts w:ascii="Times New Roman" w:hAnsi="Times New Roman"/>
          <w:color w:val="000000"/>
          <w:lang w:val="ro-RO"/>
        </w:rPr>
      </w:pPr>
      <w:r w:rsidRPr="00FB60B5">
        <w:rPr>
          <w:rFonts w:ascii="Times New Roman" w:hAnsi="Times New Roman"/>
          <w:b/>
          <w:lang w:val="ro-RO"/>
        </w:rPr>
        <w:t>1</w:t>
      </w:r>
      <w:r w:rsidR="005E6D9B" w:rsidRPr="00FB60B5">
        <w:rPr>
          <w:rFonts w:ascii="Times New Roman" w:hAnsi="Times New Roman"/>
          <w:b/>
          <w:lang w:val="ro-RO"/>
        </w:rPr>
        <w:t>.2.</w:t>
      </w:r>
      <w:r w:rsidR="005E6D9B" w:rsidRPr="00FB60B5">
        <w:rPr>
          <w:rFonts w:ascii="Times New Roman" w:hAnsi="Times New Roman"/>
          <w:lang w:val="ro-RO"/>
        </w:rPr>
        <w:t xml:space="preserve"> </w:t>
      </w:r>
      <w:r w:rsidR="00422F46" w:rsidRPr="00FB60B5">
        <w:rPr>
          <w:rFonts w:ascii="Times New Roman" w:hAnsi="Times New Roman"/>
          <w:color w:val="000000"/>
          <w:lang w:val="ro-RO"/>
        </w:rPr>
        <w:t xml:space="preserve">În scopul prevăzut la art. 1.1, sponsorul pune la dispoziţia </w:t>
      </w:r>
      <w:r w:rsidR="009727F2" w:rsidRPr="00FB60B5">
        <w:rPr>
          <w:rFonts w:ascii="Times New Roman" w:hAnsi="Times New Roman"/>
          <w:color w:val="000000"/>
          <w:lang w:val="ro-RO"/>
        </w:rPr>
        <w:t>B</w:t>
      </w:r>
      <w:r w:rsidR="00422F46" w:rsidRPr="00FB60B5">
        <w:rPr>
          <w:rFonts w:ascii="Times New Roman" w:hAnsi="Times New Roman"/>
          <w:color w:val="000000"/>
          <w:lang w:val="ro-RO"/>
        </w:rPr>
        <w:t>eneficiarului suma de</w:t>
      </w:r>
      <w:r w:rsidR="0027061B" w:rsidRPr="00FB60B5">
        <w:rPr>
          <w:rFonts w:ascii="Times New Roman" w:hAnsi="Times New Roman"/>
          <w:color w:val="000000"/>
          <w:lang w:val="ro-RO"/>
        </w:rPr>
        <w:t xml:space="preserve"> </w:t>
      </w:r>
      <w:r w:rsidR="001D4733" w:rsidRPr="00FB60B5">
        <w:rPr>
          <w:rFonts w:ascii="Times New Roman" w:hAnsi="Times New Roman"/>
          <w:color w:val="000000"/>
          <w:lang w:val="ro-RO"/>
        </w:rPr>
        <w:t>...............</w:t>
      </w:r>
      <w:r w:rsidR="00251AC4" w:rsidRPr="00FB60B5">
        <w:rPr>
          <w:rFonts w:ascii="Times New Roman" w:hAnsi="Times New Roman"/>
          <w:color w:val="000000"/>
          <w:lang w:val="ro-RO"/>
        </w:rPr>
        <w:t xml:space="preserve"> </w:t>
      </w:r>
      <w:r w:rsidR="00422F46" w:rsidRPr="00FB60B5">
        <w:rPr>
          <w:rFonts w:ascii="Times New Roman" w:hAnsi="Times New Roman"/>
          <w:color w:val="000000"/>
          <w:lang w:val="ro-RO"/>
        </w:rPr>
        <w:t>lei.</w:t>
      </w:r>
    </w:p>
    <w:p w14:paraId="5F896CA5" w14:textId="121BEFAC" w:rsidR="00422F46" w:rsidRPr="009540EC" w:rsidRDefault="00422F46" w:rsidP="00422F46">
      <w:pPr>
        <w:pStyle w:val="BodyText"/>
        <w:spacing w:after="0"/>
        <w:ind w:left="567" w:hanging="425"/>
        <w:jc w:val="both"/>
        <w:rPr>
          <w:rFonts w:ascii="Times New Roman" w:hAnsi="Times New Roman"/>
          <w:lang w:val="ro-RO"/>
        </w:rPr>
      </w:pPr>
      <w:r w:rsidRPr="00FB60B5">
        <w:rPr>
          <w:rFonts w:ascii="Times New Roman" w:hAnsi="Times New Roman"/>
          <w:b/>
          <w:color w:val="000000"/>
          <w:lang w:val="ro-RO"/>
        </w:rPr>
        <w:t>1.3</w:t>
      </w:r>
      <w:r w:rsidR="00FB60B5">
        <w:rPr>
          <w:rFonts w:ascii="Times New Roman" w:hAnsi="Times New Roman"/>
          <w:b/>
          <w:color w:val="000000"/>
          <w:lang w:val="ro-RO"/>
        </w:rPr>
        <w:t>.</w:t>
      </w:r>
      <w:r w:rsidRPr="00FB60B5">
        <w:rPr>
          <w:rFonts w:ascii="Times New Roman" w:hAnsi="Times New Roman"/>
          <w:color w:val="000000"/>
          <w:lang w:val="ro-RO"/>
        </w:rPr>
        <w:t xml:space="preserve"> Suma care face obiectul sponsorizării se va plăti </w:t>
      </w:r>
      <w:r w:rsidR="00FF249A">
        <w:rPr>
          <w:rFonts w:ascii="Times New Roman" w:hAnsi="Times New Roman"/>
          <w:color w:val="000000"/>
          <w:lang w:val="ro-RO"/>
        </w:rPr>
        <w:t>online/</w:t>
      </w:r>
      <w:r w:rsidRPr="00FB60B5">
        <w:rPr>
          <w:rFonts w:ascii="Times New Roman" w:hAnsi="Times New Roman"/>
          <w:color w:val="000000"/>
          <w:lang w:val="ro-RO"/>
        </w:rPr>
        <w:t>în numerar/</w:t>
      </w:r>
      <w:proofErr w:type="spellStart"/>
      <w:r w:rsidRPr="00FB60B5">
        <w:rPr>
          <w:rFonts w:ascii="Times New Roman" w:hAnsi="Times New Roman"/>
          <w:color w:val="000000"/>
        </w:rPr>
        <w:t>prin</w:t>
      </w:r>
      <w:proofErr w:type="spellEnd"/>
      <w:r w:rsidRPr="00FB60B5">
        <w:rPr>
          <w:rFonts w:ascii="Times New Roman" w:hAnsi="Times New Roman"/>
          <w:color w:val="000000"/>
        </w:rPr>
        <w:t xml:space="preserve"> </w:t>
      </w:r>
      <w:proofErr w:type="spellStart"/>
      <w:r w:rsidRPr="00FB60B5">
        <w:rPr>
          <w:rFonts w:ascii="Times New Roman" w:hAnsi="Times New Roman"/>
          <w:color w:val="000000"/>
        </w:rPr>
        <w:t>virament</w:t>
      </w:r>
      <w:proofErr w:type="spellEnd"/>
      <w:r w:rsidRPr="00FB60B5">
        <w:rPr>
          <w:rFonts w:ascii="Times New Roman" w:hAnsi="Times New Roman"/>
          <w:color w:val="000000"/>
        </w:rPr>
        <w:t xml:space="preserve"> </w:t>
      </w:r>
      <w:proofErr w:type="spellStart"/>
      <w:r w:rsidRPr="00FB60B5">
        <w:rPr>
          <w:rFonts w:ascii="Times New Roman" w:hAnsi="Times New Roman"/>
          <w:color w:val="000000"/>
        </w:rPr>
        <w:t>bancar</w:t>
      </w:r>
      <w:proofErr w:type="spellEnd"/>
      <w:r w:rsidRPr="00FB60B5">
        <w:rPr>
          <w:rFonts w:ascii="Times New Roman" w:hAnsi="Times New Roman"/>
          <w:color w:val="000000"/>
          <w:lang w:val="ro-RO"/>
        </w:rPr>
        <w:t>.</w:t>
      </w:r>
    </w:p>
    <w:p w14:paraId="3619D327" w14:textId="77777777" w:rsidR="00192F04" w:rsidRPr="009540EC" w:rsidRDefault="00192F04" w:rsidP="00FC263B">
      <w:pPr>
        <w:pStyle w:val="BodyText"/>
        <w:spacing w:after="0"/>
        <w:jc w:val="both"/>
        <w:rPr>
          <w:rFonts w:ascii="Times New Roman" w:hAnsi="Times New Roman"/>
          <w:lang w:val="ro-RO"/>
        </w:rPr>
      </w:pPr>
    </w:p>
    <w:p w14:paraId="17C65783" w14:textId="77777777" w:rsidR="00046121" w:rsidRPr="009540EC" w:rsidRDefault="00046121" w:rsidP="00904E1A">
      <w:pPr>
        <w:jc w:val="both"/>
        <w:rPr>
          <w:rFonts w:ascii="Times New Roman" w:hAnsi="Times New Roman"/>
          <w:b/>
          <w:lang w:val="ro-RO"/>
        </w:rPr>
      </w:pPr>
      <w:r w:rsidRPr="009540EC">
        <w:rPr>
          <w:rFonts w:ascii="Times New Roman" w:hAnsi="Times New Roman"/>
          <w:b/>
          <w:lang w:val="ro-RO"/>
        </w:rPr>
        <w:t>II. DURATA CONTRACTULUI</w:t>
      </w:r>
    </w:p>
    <w:p w14:paraId="2F17F5FC" w14:textId="77777777" w:rsidR="00CC3EB6" w:rsidRDefault="00CC3EB6" w:rsidP="00CC3EB6">
      <w:pPr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b/>
          <w:lang w:val="ro-RO"/>
        </w:rPr>
        <w:t>2.1.</w:t>
      </w:r>
      <w:r w:rsidRPr="00C459CB">
        <w:rPr>
          <w:rFonts w:ascii="Times New Roman" w:hAnsi="Times New Roman"/>
          <w:lang w:val="ro-RO"/>
        </w:rPr>
        <w:t xml:space="preserve"> </w:t>
      </w:r>
      <w:r w:rsidRPr="00E0608B">
        <w:rPr>
          <w:rFonts w:ascii="Times New Roman" w:hAnsi="Times New Roman"/>
          <w:spacing w:val="-2"/>
          <w:lang w:val="ro-RO"/>
        </w:rPr>
        <w:t>Având în vedere dreptul sponsorului de a verifica dacă beneficiarul folosește mijloacele financiare primite în temeiul prezentului contract conform destinației stipulate, prezentul contract se încheie pe o durată nedeterminată, durata neputând depăși termenul de un an de la data încheierii contractului.</w:t>
      </w:r>
    </w:p>
    <w:p w14:paraId="4544A3A2" w14:textId="35630EEE" w:rsidR="00CC3EB6" w:rsidRPr="00C459CB" w:rsidRDefault="00CC3EB6" w:rsidP="00CC3EB6">
      <w:pPr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b/>
          <w:lang w:val="ro-RO"/>
        </w:rPr>
        <w:t>2.2.</w:t>
      </w:r>
      <w:r>
        <w:rPr>
          <w:rFonts w:ascii="Times New Roman" w:hAnsi="Times New Roman"/>
          <w:lang w:val="ro-RO"/>
        </w:rPr>
        <w:t xml:space="preserve"> </w:t>
      </w:r>
      <w:r w:rsidRPr="00C459CB">
        <w:rPr>
          <w:rFonts w:ascii="Times New Roman" w:hAnsi="Times New Roman"/>
          <w:lang w:val="ro-RO"/>
        </w:rPr>
        <w:t>Sponsorizare</w:t>
      </w:r>
      <w:r>
        <w:rPr>
          <w:rFonts w:ascii="Times New Roman" w:hAnsi="Times New Roman"/>
          <w:lang w:val="ro-RO"/>
        </w:rPr>
        <w:t>a</w:t>
      </w:r>
      <w:r w:rsidRPr="00C459CB">
        <w:rPr>
          <w:rFonts w:ascii="Times New Roman" w:hAnsi="Times New Roman"/>
          <w:lang w:val="ro-RO"/>
        </w:rPr>
        <w:t xml:space="preserve"> este </w:t>
      </w:r>
      <w:r>
        <w:rPr>
          <w:rFonts w:ascii="Times New Roman" w:hAnsi="Times New Roman"/>
          <w:lang w:val="ro-RO"/>
        </w:rPr>
        <w:t xml:space="preserve">unică și va fi plătită până la data de </w:t>
      </w:r>
      <w:r w:rsidR="00AA510E">
        <w:rPr>
          <w:rFonts w:ascii="Times New Roman" w:hAnsi="Times New Roman"/>
          <w:lang w:val="ro-RO"/>
        </w:rPr>
        <w:t>1</w:t>
      </w:r>
      <w:r w:rsidR="009A5FFC">
        <w:rPr>
          <w:rFonts w:ascii="Times New Roman" w:hAnsi="Times New Roman"/>
          <w:lang w:val="ro-RO"/>
        </w:rPr>
        <w:t>6</w:t>
      </w:r>
      <w:r w:rsidR="001D4733">
        <w:rPr>
          <w:rFonts w:ascii="Times New Roman" w:hAnsi="Times New Roman"/>
          <w:lang w:val="ro-RO"/>
        </w:rPr>
        <w:t>.10</w:t>
      </w:r>
      <w:r>
        <w:rPr>
          <w:rFonts w:ascii="Times New Roman" w:hAnsi="Times New Roman"/>
          <w:lang w:val="ro-RO"/>
        </w:rPr>
        <w:t>.202</w:t>
      </w:r>
      <w:r w:rsidR="009A5FFC">
        <w:rPr>
          <w:rFonts w:ascii="Times New Roman" w:hAnsi="Times New Roman"/>
          <w:lang w:val="ro-RO"/>
        </w:rPr>
        <w:t>3</w:t>
      </w:r>
      <w:r w:rsidRPr="007C730F">
        <w:rPr>
          <w:rFonts w:ascii="Times New Roman" w:hAnsi="Times New Roman"/>
        </w:rPr>
        <w:t>.</w:t>
      </w:r>
    </w:p>
    <w:p w14:paraId="75464495" w14:textId="3400A4CC" w:rsidR="00046121" w:rsidRPr="009540EC" w:rsidRDefault="00DB4244" w:rsidP="00904E1A">
      <w:pPr>
        <w:pStyle w:val="Heading1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540EC">
        <w:rPr>
          <w:rFonts w:ascii="Times New Roman" w:hAnsi="Times New Roman" w:cs="Times New Roman"/>
          <w:sz w:val="24"/>
          <w:szCs w:val="24"/>
          <w:lang w:val="ro-RO"/>
        </w:rPr>
        <w:t>III</w:t>
      </w:r>
      <w:r w:rsidR="00046121" w:rsidRPr="009540EC">
        <w:rPr>
          <w:rFonts w:ascii="Times New Roman" w:hAnsi="Times New Roman" w:cs="Times New Roman"/>
          <w:sz w:val="24"/>
          <w:szCs w:val="24"/>
          <w:lang w:val="ro-RO"/>
        </w:rPr>
        <w:t>. OBLIGA</w:t>
      </w:r>
      <w:r w:rsidR="001D4733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046121" w:rsidRPr="009540EC">
        <w:rPr>
          <w:rFonts w:ascii="Times New Roman" w:hAnsi="Times New Roman" w:cs="Times New Roman"/>
          <w:sz w:val="24"/>
          <w:szCs w:val="24"/>
          <w:lang w:val="ro-RO"/>
        </w:rPr>
        <w:t>IILE SI DREPTURILE P</w:t>
      </w:r>
      <w:r w:rsidR="001D4733">
        <w:rPr>
          <w:rFonts w:ascii="Times New Roman" w:hAnsi="Times New Roman" w:cs="Times New Roman"/>
          <w:sz w:val="24"/>
          <w:szCs w:val="24"/>
          <w:lang w:val="ro-RO"/>
        </w:rPr>
        <w:t>ĂRȚ</w:t>
      </w:r>
      <w:r w:rsidR="00046121" w:rsidRPr="009540EC">
        <w:rPr>
          <w:rFonts w:ascii="Times New Roman" w:hAnsi="Times New Roman" w:cs="Times New Roman"/>
          <w:sz w:val="24"/>
          <w:szCs w:val="24"/>
          <w:lang w:val="ro-RO"/>
        </w:rPr>
        <w:t>ILOR</w:t>
      </w:r>
    </w:p>
    <w:p w14:paraId="23C1F3F4" w14:textId="195CBFE8" w:rsidR="0067415A" w:rsidRPr="00C459CB" w:rsidRDefault="0067415A" w:rsidP="0067415A">
      <w:pPr>
        <w:widowControl w:val="0"/>
        <w:jc w:val="both"/>
        <w:rPr>
          <w:rFonts w:ascii="Times New Roman" w:hAnsi="Times New Roman"/>
          <w:color w:val="000000"/>
          <w:lang w:val="ro-RO"/>
        </w:rPr>
      </w:pPr>
      <w:r w:rsidRPr="00C459CB">
        <w:rPr>
          <w:rFonts w:ascii="Times New Roman" w:hAnsi="Times New Roman"/>
          <w:b/>
          <w:lang w:val="ro-RO"/>
        </w:rPr>
        <w:t>3.1</w:t>
      </w:r>
      <w:r w:rsidR="00FB60B5">
        <w:rPr>
          <w:rFonts w:ascii="Times New Roman" w:hAnsi="Times New Roman"/>
          <w:b/>
          <w:lang w:val="ro-RO"/>
        </w:rPr>
        <w:t>.</w:t>
      </w:r>
      <w:r w:rsidRPr="00C459CB">
        <w:rPr>
          <w:rFonts w:ascii="Times New Roman" w:hAnsi="Times New Roman"/>
          <w:b/>
          <w:color w:val="008000"/>
          <w:lang w:val="ro-RO"/>
        </w:rPr>
        <w:t xml:space="preserve"> </w:t>
      </w:r>
      <w:r w:rsidRPr="00C459CB">
        <w:rPr>
          <w:rFonts w:ascii="Times New Roman" w:hAnsi="Times New Roman"/>
          <w:b/>
          <w:color w:val="000000"/>
          <w:lang w:val="ro-RO"/>
        </w:rPr>
        <w:t>SPONSORUL se obligă</w:t>
      </w:r>
      <w:r w:rsidRPr="00C459CB">
        <w:rPr>
          <w:rFonts w:ascii="Times New Roman" w:hAnsi="Times New Roman"/>
          <w:color w:val="000000"/>
          <w:lang w:val="ro-RO"/>
        </w:rPr>
        <w:t xml:space="preserve"> să plătească suma conform contractului către BENEFICIAR </w:t>
      </w:r>
      <w:r>
        <w:rPr>
          <w:rFonts w:ascii="Times New Roman" w:hAnsi="Times New Roman"/>
          <w:color w:val="000000"/>
          <w:lang w:val="ro-RO"/>
        </w:rPr>
        <w:t>până la data menționată la art. 2.2 al prezentului contract.</w:t>
      </w:r>
    </w:p>
    <w:p w14:paraId="62B899CD" w14:textId="77777777" w:rsidR="0067415A" w:rsidRPr="00C459CB" w:rsidRDefault="0067415A" w:rsidP="0067415A">
      <w:pPr>
        <w:widowControl w:val="0"/>
        <w:jc w:val="both"/>
        <w:rPr>
          <w:rFonts w:ascii="Times New Roman" w:hAnsi="Times New Roman"/>
          <w:color w:val="000000"/>
          <w:lang w:val="ro-RO"/>
        </w:rPr>
      </w:pPr>
      <w:r w:rsidRPr="00C459CB">
        <w:rPr>
          <w:rFonts w:ascii="Times New Roman" w:hAnsi="Times New Roman"/>
          <w:b/>
          <w:color w:val="000000"/>
          <w:lang w:val="ro-RO"/>
        </w:rPr>
        <w:t>3.2.</w:t>
      </w:r>
      <w:r w:rsidRPr="00C459CB">
        <w:rPr>
          <w:rFonts w:ascii="Times New Roman" w:hAnsi="Times New Roman"/>
          <w:color w:val="000000"/>
          <w:lang w:val="ro-RO"/>
        </w:rPr>
        <w:t xml:space="preserve"> </w:t>
      </w:r>
      <w:r w:rsidRPr="00C459CB">
        <w:rPr>
          <w:rFonts w:ascii="Times New Roman" w:hAnsi="Times New Roman"/>
          <w:b/>
          <w:color w:val="000000"/>
          <w:lang w:val="ro-RO"/>
        </w:rPr>
        <w:t>SPONSORUL are dreptul</w:t>
      </w:r>
      <w:r w:rsidRPr="00C459CB">
        <w:rPr>
          <w:rFonts w:ascii="Times New Roman" w:hAnsi="Times New Roman"/>
          <w:color w:val="000000"/>
          <w:lang w:val="ro-RO"/>
        </w:rPr>
        <w:t xml:space="preserve"> să verifice dacă Beneficiarul folosește mijloacele financiare primite în temeiul prezentului contract conform destinației stipulate în acesta și să solicite răspunderea Beneficiarului de îndată ce constată încălcarea de către acesta a obligațiilor asumate.</w:t>
      </w:r>
    </w:p>
    <w:p w14:paraId="5EF13639" w14:textId="77777777" w:rsidR="0067415A" w:rsidRPr="00C459CB" w:rsidRDefault="0067415A" w:rsidP="0067415A">
      <w:pPr>
        <w:widowControl w:val="0"/>
        <w:jc w:val="both"/>
        <w:rPr>
          <w:rFonts w:ascii="Times New Roman" w:hAnsi="Times New Roman"/>
          <w:color w:val="000000"/>
          <w:lang w:val="ro-RO"/>
        </w:rPr>
      </w:pPr>
      <w:r w:rsidRPr="00C459CB">
        <w:rPr>
          <w:rFonts w:ascii="Times New Roman" w:hAnsi="Times New Roman"/>
          <w:b/>
          <w:color w:val="000000"/>
          <w:lang w:val="ro-RO"/>
        </w:rPr>
        <w:t>3.3.</w:t>
      </w:r>
      <w:r w:rsidRPr="00C459CB">
        <w:rPr>
          <w:rFonts w:ascii="Times New Roman" w:hAnsi="Times New Roman"/>
          <w:color w:val="000000"/>
          <w:lang w:val="ro-RO"/>
        </w:rPr>
        <w:t xml:space="preserve"> </w:t>
      </w:r>
      <w:r w:rsidRPr="00C459CB">
        <w:rPr>
          <w:rFonts w:ascii="Times New Roman" w:hAnsi="Times New Roman"/>
          <w:b/>
          <w:color w:val="000000"/>
          <w:lang w:val="ro-RO"/>
        </w:rPr>
        <w:t>BENEFICIARUL se obligă</w:t>
      </w:r>
      <w:r w:rsidRPr="00C459CB">
        <w:rPr>
          <w:rFonts w:ascii="Times New Roman" w:hAnsi="Times New Roman"/>
          <w:color w:val="000000"/>
          <w:lang w:val="ro-RO"/>
        </w:rPr>
        <w:t>:</w:t>
      </w:r>
    </w:p>
    <w:p w14:paraId="66B9FFFF" w14:textId="77777777" w:rsidR="0067415A" w:rsidRPr="00C459CB" w:rsidRDefault="0067415A" w:rsidP="0067415A">
      <w:pPr>
        <w:widowControl w:val="0"/>
        <w:numPr>
          <w:ilvl w:val="0"/>
          <w:numId w:val="8"/>
        </w:numPr>
        <w:suppressAutoHyphens w:val="0"/>
        <w:ind w:left="567"/>
        <w:jc w:val="both"/>
        <w:rPr>
          <w:rFonts w:ascii="Times New Roman" w:hAnsi="Times New Roman"/>
          <w:color w:val="000000"/>
          <w:lang w:val="ro-RO"/>
        </w:rPr>
      </w:pPr>
      <w:r w:rsidRPr="00C459CB">
        <w:rPr>
          <w:rFonts w:ascii="Times New Roman" w:hAnsi="Times New Roman"/>
          <w:color w:val="000000"/>
          <w:lang w:val="ro-RO"/>
        </w:rPr>
        <w:t>să utilizeze suma primită de la SPONSOR numai în scopul precizat în prezentul contract.</w:t>
      </w:r>
    </w:p>
    <w:p w14:paraId="089ECAEF" w14:textId="77777777" w:rsidR="0067415A" w:rsidRPr="00C459CB" w:rsidRDefault="0067415A" w:rsidP="0067415A">
      <w:pPr>
        <w:widowControl w:val="0"/>
        <w:numPr>
          <w:ilvl w:val="0"/>
          <w:numId w:val="8"/>
        </w:numPr>
        <w:suppressAutoHyphens w:val="0"/>
        <w:ind w:left="567"/>
        <w:jc w:val="both"/>
        <w:rPr>
          <w:rFonts w:ascii="Times New Roman" w:hAnsi="Times New Roman"/>
          <w:color w:val="000000"/>
          <w:lang w:val="ro-RO"/>
        </w:rPr>
      </w:pPr>
      <w:r w:rsidRPr="00C459CB">
        <w:rPr>
          <w:rFonts w:ascii="Times New Roman" w:hAnsi="Times New Roman"/>
          <w:color w:val="000000"/>
          <w:lang w:val="ro-RO"/>
        </w:rPr>
        <w:t>să dezvolte anual un raport de activitate către SPONSOR despre rezultatele atinse prin folosirea sponsorizației.</w:t>
      </w:r>
    </w:p>
    <w:p w14:paraId="16BB4FF3" w14:textId="59AD6FF2" w:rsidR="001D4733" w:rsidRPr="009A5FFC" w:rsidRDefault="0067415A" w:rsidP="001D4733">
      <w:pPr>
        <w:numPr>
          <w:ilvl w:val="0"/>
          <w:numId w:val="8"/>
        </w:numPr>
        <w:ind w:left="567"/>
        <w:jc w:val="both"/>
        <w:rPr>
          <w:rFonts w:ascii="Times New Roman" w:hAnsi="Times New Roman"/>
          <w:color w:val="000000"/>
          <w:lang w:val="ro-RO"/>
        </w:rPr>
      </w:pPr>
      <w:r w:rsidRPr="00C459CB">
        <w:rPr>
          <w:rFonts w:ascii="Times New Roman" w:hAnsi="Times New Roman"/>
          <w:color w:val="000000"/>
          <w:lang w:val="ro-RO"/>
        </w:rPr>
        <w:t>să aducă la cunoștința publicului sponsorizarea într-un mod care să nu lezeze direct sau indirect activitatea desfăşurată, bunele moravuri sau ordinea și liniștea publică.</w:t>
      </w:r>
    </w:p>
    <w:p w14:paraId="630E0170" w14:textId="77777777" w:rsidR="0067415A" w:rsidRPr="00C459CB" w:rsidRDefault="0067415A" w:rsidP="0067415A">
      <w:pPr>
        <w:jc w:val="both"/>
        <w:rPr>
          <w:rFonts w:ascii="Times New Roman" w:hAnsi="Times New Roman"/>
          <w:b/>
          <w:bCs/>
          <w:sz w:val="16"/>
          <w:szCs w:val="16"/>
          <w:lang w:val="ro-RO"/>
        </w:rPr>
      </w:pPr>
    </w:p>
    <w:p w14:paraId="2B5A1C73" w14:textId="77777777" w:rsidR="0067415A" w:rsidRPr="00C459CB" w:rsidRDefault="0067415A" w:rsidP="0067415A">
      <w:pPr>
        <w:jc w:val="both"/>
        <w:rPr>
          <w:rFonts w:ascii="Times New Roman" w:hAnsi="Times New Roman"/>
          <w:b/>
          <w:bCs/>
          <w:lang w:val="ro-RO"/>
        </w:rPr>
      </w:pPr>
      <w:r w:rsidRPr="00C459CB">
        <w:rPr>
          <w:rFonts w:ascii="Times New Roman" w:hAnsi="Times New Roman"/>
          <w:b/>
          <w:bCs/>
          <w:lang w:val="ro-RO"/>
        </w:rPr>
        <w:t>IV. ÎNCETAREA CONTRACTULUI</w:t>
      </w:r>
    </w:p>
    <w:p w14:paraId="3B023DCC" w14:textId="163AF07D" w:rsidR="0067415A" w:rsidRPr="00C459CB" w:rsidRDefault="0067415A" w:rsidP="0067415A">
      <w:pPr>
        <w:ind w:left="284" w:hanging="284"/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b/>
          <w:lang w:val="ro-RO"/>
        </w:rPr>
        <w:t>4.1</w:t>
      </w:r>
      <w:r w:rsidR="00FB60B5">
        <w:rPr>
          <w:rFonts w:ascii="Times New Roman" w:hAnsi="Times New Roman"/>
          <w:b/>
          <w:lang w:val="ro-RO"/>
        </w:rPr>
        <w:t>.</w:t>
      </w:r>
      <w:r w:rsidRPr="00C459CB">
        <w:rPr>
          <w:rFonts w:ascii="Times New Roman" w:hAnsi="Times New Roman"/>
          <w:lang w:val="ro-RO"/>
        </w:rPr>
        <w:t xml:space="preserve"> Prezentul contract încetează de plin drept, fără a mai fi necesară intervenţia unei instanţe judecătoreşti/arbitrale, în cazul în care una dintre părţi:</w:t>
      </w:r>
    </w:p>
    <w:p w14:paraId="600982AA" w14:textId="77777777" w:rsidR="0067415A" w:rsidRPr="00C459CB" w:rsidRDefault="0067415A" w:rsidP="0067415A">
      <w:pPr>
        <w:pStyle w:val="ListParagraph"/>
        <w:numPr>
          <w:ilvl w:val="0"/>
          <w:numId w:val="16"/>
        </w:numPr>
        <w:suppressAutoHyphens w:val="0"/>
        <w:ind w:left="567" w:hanging="273"/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lang w:val="ro-RO"/>
        </w:rPr>
        <w:t>nu îşi execută una dintre obligaţiile esenţiale enumerate în Capitolul III. din prezentul contract;</w:t>
      </w:r>
    </w:p>
    <w:p w14:paraId="67E69F81" w14:textId="77777777" w:rsidR="0067415A" w:rsidRPr="00C459CB" w:rsidRDefault="0067415A" w:rsidP="0067415A">
      <w:pPr>
        <w:pStyle w:val="ListParagraph"/>
        <w:numPr>
          <w:ilvl w:val="0"/>
          <w:numId w:val="16"/>
        </w:numPr>
        <w:suppressAutoHyphens w:val="0"/>
        <w:ind w:left="567" w:hanging="273"/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lang w:val="ro-RO"/>
        </w:rPr>
        <w:t>este declarată în stare de incapacitate de plăţi sau a fost declanşată procedura de lichidare (faliment) înainte de începerea executării prezentului contract;</w:t>
      </w:r>
    </w:p>
    <w:p w14:paraId="1581F959" w14:textId="77777777" w:rsidR="0067415A" w:rsidRPr="0067415A" w:rsidRDefault="0067415A" w:rsidP="0067415A">
      <w:pPr>
        <w:pStyle w:val="ListParagraph"/>
        <w:numPr>
          <w:ilvl w:val="0"/>
          <w:numId w:val="16"/>
        </w:numPr>
        <w:suppressAutoHyphens w:val="0"/>
        <w:ind w:left="567" w:hanging="273"/>
        <w:jc w:val="both"/>
        <w:rPr>
          <w:rFonts w:ascii="Times New Roman" w:hAnsi="Times New Roman"/>
          <w:spacing w:val="-6"/>
          <w:lang w:val="ro-RO"/>
        </w:rPr>
      </w:pPr>
      <w:r w:rsidRPr="0067415A">
        <w:rPr>
          <w:rFonts w:ascii="Times New Roman" w:hAnsi="Times New Roman"/>
          <w:spacing w:val="-6"/>
          <w:lang w:val="ro-RO"/>
        </w:rPr>
        <w:t>cesionează drepturile şi obligaţiile sale prevăzute de prezentul contract fără acordul celeilalte părţi;</w:t>
      </w:r>
    </w:p>
    <w:p w14:paraId="36478ADF" w14:textId="77777777" w:rsidR="0067415A" w:rsidRPr="00C459CB" w:rsidRDefault="0067415A" w:rsidP="0067415A">
      <w:pPr>
        <w:pStyle w:val="ListParagraph"/>
        <w:numPr>
          <w:ilvl w:val="0"/>
          <w:numId w:val="16"/>
        </w:numPr>
        <w:suppressAutoHyphens w:val="0"/>
        <w:ind w:left="567" w:hanging="273"/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lang w:val="ro-RO"/>
        </w:rPr>
        <w:t>în termen de 15 zile calendaristice de la data primirii notificării prin care i s-a adus la cunoştinţă că nu şi-a executat ori îşi execută în mod necorespunzător oricare dintre obligaţiile ce-i revin, dacă nu se conformează notificării.</w:t>
      </w:r>
    </w:p>
    <w:p w14:paraId="71A7680C" w14:textId="77777777" w:rsidR="0067415A" w:rsidRPr="007C730F" w:rsidRDefault="0067415A" w:rsidP="0067415A">
      <w:pPr>
        <w:pStyle w:val="NoSpacing"/>
        <w:jc w:val="both"/>
        <w:rPr>
          <w:rFonts w:ascii="Times New Roman" w:eastAsia="Times New Roman" w:hAnsi="Times New Roman"/>
          <w:sz w:val="12"/>
          <w:szCs w:val="12"/>
          <w:lang w:val="ro-RO" w:eastAsia="ar-SA"/>
        </w:rPr>
      </w:pPr>
    </w:p>
    <w:p w14:paraId="3E4F88CC" w14:textId="77777777" w:rsidR="0067415A" w:rsidRPr="00C459CB" w:rsidRDefault="0067415A" w:rsidP="0067415A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ro-RO" w:eastAsia="ar-SA"/>
        </w:rPr>
      </w:pPr>
      <w:r w:rsidRPr="00C459CB">
        <w:rPr>
          <w:rFonts w:ascii="Times New Roman" w:eastAsia="Times New Roman" w:hAnsi="Times New Roman"/>
          <w:sz w:val="24"/>
          <w:szCs w:val="24"/>
          <w:lang w:val="ro-RO" w:eastAsia="ar-SA"/>
        </w:rPr>
        <w:t>Totodată, prezentul contract încetează în următoarele cazuri:</w:t>
      </w:r>
    </w:p>
    <w:p w14:paraId="0C3FDE71" w14:textId="77777777" w:rsidR="0067415A" w:rsidRDefault="0067415A" w:rsidP="0067415A">
      <w:pPr>
        <w:pStyle w:val="NoSpacing"/>
        <w:numPr>
          <w:ilvl w:val="0"/>
          <w:numId w:val="15"/>
        </w:numPr>
        <w:ind w:left="709" w:hanging="284"/>
        <w:jc w:val="both"/>
        <w:rPr>
          <w:rFonts w:ascii="Times New Roman" w:eastAsia="Times New Roman" w:hAnsi="Times New Roman"/>
          <w:sz w:val="24"/>
          <w:szCs w:val="24"/>
          <w:lang w:val="ro-RO" w:eastAsia="ar-SA"/>
        </w:rPr>
      </w:pPr>
      <w:r w:rsidRPr="00C459CB">
        <w:rPr>
          <w:rFonts w:ascii="Times New Roman" w:eastAsia="Times New Roman" w:hAnsi="Times New Roman"/>
          <w:sz w:val="24"/>
          <w:szCs w:val="24"/>
          <w:lang w:val="ro-RO" w:eastAsia="ar-SA"/>
        </w:rPr>
        <w:t>prin acordul comun scris al părților</w:t>
      </w:r>
    </w:p>
    <w:p w14:paraId="094550D9" w14:textId="77777777" w:rsidR="0067415A" w:rsidRPr="007C730F" w:rsidRDefault="0067415A" w:rsidP="0067415A">
      <w:pPr>
        <w:pStyle w:val="NoSpacing"/>
        <w:numPr>
          <w:ilvl w:val="0"/>
          <w:numId w:val="15"/>
        </w:numPr>
        <w:ind w:left="709" w:hanging="284"/>
        <w:jc w:val="both"/>
        <w:rPr>
          <w:rFonts w:ascii="Times New Roman" w:eastAsia="Times New Roman" w:hAnsi="Times New Roman"/>
          <w:sz w:val="24"/>
          <w:szCs w:val="24"/>
          <w:lang w:val="ro-RO" w:eastAsia="ar-SA"/>
        </w:rPr>
      </w:pPr>
      <w:r w:rsidRPr="007C730F">
        <w:rPr>
          <w:rFonts w:ascii="Times New Roman" w:eastAsia="Times New Roman" w:hAnsi="Times New Roman"/>
          <w:sz w:val="24"/>
          <w:szCs w:val="24"/>
          <w:lang w:val="ro-RO" w:eastAsia="ar-SA"/>
        </w:rPr>
        <w:t>datorită intervenirii unui caz de forţă majoră.</w:t>
      </w:r>
    </w:p>
    <w:p w14:paraId="433B465C" w14:textId="6E28B0A4" w:rsidR="0067415A" w:rsidRPr="00C459CB" w:rsidRDefault="0067415A" w:rsidP="0067415A">
      <w:pPr>
        <w:ind w:left="284" w:hanging="284"/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b/>
          <w:bCs/>
          <w:lang w:val="ro-RO"/>
        </w:rPr>
        <w:t>4.2</w:t>
      </w:r>
      <w:r w:rsidR="00FB60B5">
        <w:rPr>
          <w:rFonts w:ascii="Times New Roman" w:hAnsi="Times New Roman"/>
          <w:b/>
          <w:bCs/>
          <w:lang w:val="ro-RO"/>
        </w:rPr>
        <w:t>.</w:t>
      </w:r>
      <w:r w:rsidRPr="00C459CB">
        <w:rPr>
          <w:rFonts w:ascii="Times New Roman" w:hAnsi="Times New Roman"/>
          <w:lang w:val="ro-RO"/>
        </w:rPr>
        <w:t xml:space="preserve"> </w:t>
      </w:r>
      <w:r w:rsidRPr="0067415A">
        <w:rPr>
          <w:rFonts w:ascii="Times New Roman" w:hAnsi="Times New Roman"/>
          <w:spacing w:val="-6"/>
          <w:lang w:val="ro-RO"/>
        </w:rPr>
        <w:t>Partea care invocă o cauză de încetare a prevederilor prezentului contract o va notifica celeilalte părţi, cu cel puţin 15 zile calendaristice înainte de data la care încetarea urmează să-şi producă efectele.</w:t>
      </w:r>
    </w:p>
    <w:p w14:paraId="540713BC" w14:textId="77777777" w:rsidR="0067415A" w:rsidRPr="00C459CB" w:rsidRDefault="0067415A" w:rsidP="0067415A">
      <w:pPr>
        <w:ind w:left="284" w:hanging="284"/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b/>
          <w:bCs/>
          <w:lang w:val="ro-RO"/>
        </w:rPr>
        <w:t>4.3.</w:t>
      </w:r>
      <w:r w:rsidRPr="00C459CB">
        <w:rPr>
          <w:rFonts w:ascii="Times New Roman" w:hAnsi="Times New Roman"/>
          <w:lang w:val="ro-RO"/>
        </w:rPr>
        <w:t xml:space="preserve"> Rezilierea prezentului contract nu va avea nici un efect asupra obligaţiilor deja scadente între părţile contractante.</w:t>
      </w:r>
    </w:p>
    <w:p w14:paraId="2E8CE4BF" w14:textId="77777777" w:rsidR="0067415A" w:rsidRPr="00C459CB" w:rsidRDefault="0067415A" w:rsidP="0067415A">
      <w:pPr>
        <w:ind w:left="284" w:hanging="284"/>
        <w:jc w:val="both"/>
        <w:rPr>
          <w:rFonts w:ascii="Times New Roman" w:hAnsi="Times New Roman"/>
          <w:bCs/>
          <w:color w:val="000000"/>
          <w:lang w:val="ro-RO"/>
        </w:rPr>
      </w:pPr>
      <w:r w:rsidRPr="00C459CB">
        <w:rPr>
          <w:rFonts w:ascii="Times New Roman" w:hAnsi="Times New Roman"/>
          <w:b/>
          <w:bCs/>
          <w:lang w:val="ro-RO"/>
        </w:rPr>
        <w:t>4.4.</w:t>
      </w:r>
      <w:r w:rsidRPr="00C459CB">
        <w:rPr>
          <w:rFonts w:ascii="Times New Roman" w:hAnsi="Times New Roman"/>
          <w:lang w:val="ro-RO"/>
        </w:rPr>
        <w:t xml:space="preserve"> Prevederile prezentului capitol nu înlătură răspunderea părţii care în mod culpabil a cauzat încetarea contractului.</w:t>
      </w:r>
    </w:p>
    <w:p w14:paraId="6E3037DE" w14:textId="77777777" w:rsidR="0067415A" w:rsidRPr="007C730F" w:rsidRDefault="0067415A" w:rsidP="0067415A">
      <w:pPr>
        <w:jc w:val="both"/>
        <w:rPr>
          <w:rFonts w:ascii="Times New Roman" w:hAnsi="Times New Roman"/>
          <w:bCs/>
          <w:color w:val="000000"/>
          <w:sz w:val="12"/>
          <w:szCs w:val="12"/>
          <w:lang w:val="ro-RO"/>
        </w:rPr>
      </w:pPr>
    </w:p>
    <w:p w14:paraId="4ADC409A" w14:textId="77777777" w:rsidR="0067415A" w:rsidRPr="00C459CB" w:rsidRDefault="0067415A" w:rsidP="0067415A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  <w:lang w:val="ro-RO"/>
        </w:rPr>
      </w:pPr>
      <w:r w:rsidRPr="00C459CB">
        <w:rPr>
          <w:rFonts w:ascii="Times New Roman" w:hAnsi="Times New Roman" w:cs="Times New Roman"/>
          <w:sz w:val="24"/>
          <w:szCs w:val="24"/>
          <w:lang w:val="ro-RO"/>
        </w:rPr>
        <w:t>V. FORŢA MAJORĂ</w:t>
      </w:r>
    </w:p>
    <w:p w14:paraId="7EA71EA5" w14:textId="77777777" w:rsidR="0067415A" w:rsidRPr="00C459CB" w:rsidRDefault="0067415A" w:rsidP="0067415A">
      <w:pPr>
        <w:ind w:left="426" w:hanging="425"/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b/>
          <w:lang w:val="ro-RO"/>
        </w:rPr>
        <w:t>5.1.</w:t>
      </w:r>
      <w:r w:rsidRPr="00C459CB">
        <w:rPr>
          <w:rFonts w:ascii="Times New Roman" w:hAnsi="Times New Roman"/>
          <w:b/>
          <w:bCs/>
          <w:lang w:val="ro-RO"/>
        </w:rPr>
        <w:t xml:space="preserve"> </w:t>
      </w:r>
      <w:r w:rsidRPr="00C459CB">
        <w:rPr>
          <w:rFonts w:ascii="Times New Roman" w:hAnsi="Times New Roman"/>
          <w:lang w:val="ro-RO"/>
        </w:rPr>
        <w:t>Nici una dintre părţile contractante nu răspunde de neexecutarea la termen sau/şi de executarea în mod necorespunzător – total sau parţial – a oricărei obligaţii care îi revine pe baza prezentului contract dacă aceasta a fost cauzată de forţă majoră, aşa cum este definită de lege.</w:t>
      </w:r>
    </w:p>
    <w:p w14:paraId="6C4FA3D0" w14:textId="77777777" w:rsidR="0067415A" w:rsidRPr="00C459CB" w:rsidRDefault="0067415A" w:rsidP="0067415A">
      <w:pPr>
        <w:ind w:left="426" w:hanging="425"/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b/>
          <w:lang w:val="ro-RO"/>
        </w:rPr>
        <w:t>5.2.</w:t>
      </w:r>
      <w:r w:rsidRPr="00C459CB">
        <w:rPr>
          <w:rFonts w:ascii="Times New Roman" w:hAnsi="Times New Roman"/>
          <w:lang w:val="ro-RO"/>
        </w:rPr>
        <w:t xml:space="preserve"> Partea care invocă forţa majoră este obligată să notifice celeilalte părţi, în termen de 5 zile producerea evenimentului şi să ia toate măsurile necesare şi posibile în vederea limitării consecinţelor lui.</w:t>
      </w:r>
    </w:p>
    <w:p w14:paraId="464C56C7" w14:textId="77777777" w:rsidR="0067415A" w:rsidRPr="00C459CB" w:rsidRDefault="0067415A" w:rsidP="0067415A">
      <w:pPr>
        <w:pStyle w:val="BodyText"/>
        <w:spacing w:after="0"/>
        <w:ind w:left="426" w:hanging="425"/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b/>
          <w:lang w:val="ro-RO"/>
        </w:rPr>
        <w:t>5.3.</w:t>
      </w:r>
      <w:r w:rsidRPr="00C459CB">
        <w:rPr>
          <w:rFonts w:ascii="Times New Roman" w:hAnsi="Times New Roman"/>
          <w:lang w:val="ro-RO"/>
        </w:rPr>
        <w:t xml:space="preserve"> Dacă în termen de 20 zile de la producere evenimentul respectiv nu încetează, părţile au dreptul să-şi notifice încetarea de plin drept a prezentului contract fără ca vreuna dintre ele să pretindă daune-interese.</w:t>
      </w:r>
    </w:p>
    <w:p w14:paraId="79A9DFA4" w14:textId="77777777" w:rsidR="0067415A" w:rsidRPr="007C730F" w:rsidRDefault="0067415A" w:rsidP="0067415A">
      <w:pPr>
        <w:pStyle w:val="BodyText"/>
        <w:spacing w:after="0"/>
        <w:rPr>
          <w:rFonts w:ascii="Times New Roman" w:hAnsi="Times New Roman"/>
          <w:sz w:val="12"/>
          <w:szCs w:val="12"/>
          <w:lang w:val="ro-RO"/>
        </w:rPr>
      </w:pPr>
    </w:p>
    <w:p w14:paraId="04F57E22" w14:textId="77777777" w:rsidR="0067415A" w:rsidRPr="00C459CB" w:rsidRDefault="0067415A" w:rsidP="0067415A">
      <w:pPr>
        <w:jc w:val="both"/>
        <w:rPr>
          <w:rFonts w:ascii="Times New Roman" w:hAnsi="Times New Roman"/>
          <w:b/>
          <w:bCs/>
          <w:lang w:val="ro-RO"/>
        </w:rPr>
      </w:pPr>
      <w:r w:rsidRPr="00C459CB">
        <w:rPr>
          <w:rFonts w:ascii="Times New Roman" w:hAnsi="Times New Roman"/>
          <w:b/>
          <w:bCs/>
          <w:lang w:val="ro-RO"/>
        </w:rPr>
        <w:t>VI. LITIGII</w:t>
      </w:r>
    </w:p>
    <w:p w14:paraId="58F49306" w14:textId="77777777" w:rsidR="0067415A" w:rsidRPr="00C459CB" w:rsidRDefault="0067415A" w:rsidP="0067415A">
      <w:pPr>
        <w:ind w:left="426" w:hanging="425"/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b/>
          <w:bCs/>
          <w:lang w:val="ro-RO"/>
        </w:rPr>
        <w:t>6.1.</w:t>
      </w:r>
      <w:r w:rsidRPr="00C459CB">
        <w:rPr>
          <w:rFonts w:ascii="Times New Roman" w:hAnsi="Times New Roman"/>
          <w:lang w:val="ro-RO"/>
        </w:rPr>
        <w:t xml:space="preserve"> Orice neînţelegere privind validitatea prezentului contract sau rezultate din interpretarea, executarea ori încetarea acestuia vor fi soluţionate pe cale amiabilă. </w:t>
      </w:r>
    </w:p>
    <w:p w14:paraId="39B9419E" w14:textId="77777777" w:rsidR="0067415A" w:rsidRPr="00C459CB" w:rsidRDefault="0067415A" w:rsidP="0067415A">
      <w:pPr>
        <w:ind w:left="426" w:hanging="425"/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b/>
          <w:bCs/>
          <w:lang w:val="ro-RO"/>
        </w:rPr>
        <w:t>6.2.</w:t>
      </w:r>
      <w:r w:rsidRPr="00C459CB">
        <w:rPr>
          <w:rFonts w:ascii="Times New Roman" w:hAnsi="Times New Roman"/>
          <w:lang w:val="ro-RO"/>
        </w:rPr>
        <w:t xml:space="preserve"> În cazul în care rezolvarea divergenţelor pe cale amiabilă nu este posibilă, ele vor fi supuse spre soluţionare Judecătoriei Odorheiu Secuiesc.</w:t>
      </w:r>
    </w:p>
    <w:p w14:paraId="13172E95" w14:textId="77777777" w:rsidR="0067415A" w:rsidRPr="00C459CB" w:rsidRDefault="0067415A" w:rsidP="0067415A">
      <w:pPr>
        <w:jc w:val="both"/>
        <w:rPr>
          <w:rFonts w:ascii="Times New Roman" w:hAnsi="Times New Roman"/>
          <w:sz w:val="16"/>
          <w:szCs w:val="16"/>
          <w:lang w:val="ro-RO"/>
        </w:rPr>
      </w:pPr>
    </w:p>
    <w:p w14:paraId="7B62B7FB" w14:textId="77777777" w:rsidR="0067415A" w:rsidRPr="00C459CB" w:rsidRDefault="0067415A" w:rsidP="0067415A">
      <w:pPr>
        <w:pStyle w:val="Heading2"/>
        <w:spacing w:before="0" w:after="0"/>
        <w:rPr>
          <w:rFonts w:ascii="Times New Roman" w:hAnsi="Times New Roman"/>
          <w:b w:val="0"/>
          <w:bCs w:val="0"/>
          <w:i w:val="0"/>
          <w:sz w:val="24"/>
          <w:szCs w:val="24"/>
          <w:lang w:val="ro-RO"/>
        </w:rPr>
      </w:pPr>
      <w:r w:rsidRPr="00C459CB">
        <w:rPr>
          <w:rFonts w:ascii="Times New Roman" w:hAnsi="Times New Roman"/>
          <w:i w:val="0"/>
          <w:sz w:val="24"/>
          <w:szCs w:val="24"/>
          <w:lang w:val="ro-RO"/>
        </w:rPr>
        <w:t>VII.CLAUZE FINALE</w:t>
      </w:r>
    </w:p>
    <w:p w14:paraId="15391EAF" w14:textId="77777777" w:rsidR="0067415A" w:rsidRPr="00C459CB" w:rsidRDefault="0067415A" w:rsidP="0067415A">
      <w:pPr>
        <w:ind w:left="426" w:hanging="425"/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b/>
          <w:bCs/>
          <w:lang w:val="ro-RO"/>
        </w:rPr>
        <w:t>7.1.</w:t>
      </w:r>
      <w:r w:rsidRPr="00C459CB">
        <w:rPr>
          <w:rFonts w:ascii="Times New Roman" w:hAnsi="Times New Roman"/>
          <w:lang w:val="ro-RO"/>
        </w:rPr>
        <w:t xml:space="preserve"> Modificarea prezentului contract se face numai prin act adiţional încheiat între părţile contractante.</w:t>
      </w:r>
    </w:p>
    <w:p w14:paraId="4B5AD4D9" w14:textId="77777777" w:rsidR="0067415A" w:rsidRPr="00C459CB" w:rsidRDefault="0067415A" w:rsidP="0067415A">
      <w:pPr>
        <w:ind w:left="426" w:hanging="425"/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b/>
          <w:bCs/>
          <w:lang w:val="ro-RO"/>
        </w:rPr>
        <w:t>7.2.</w:t>
      </w:r>
      <w:r w:rsidRPr="00C459CB">
        <w:rPr>
          <w:rFonts w:ascii="Times New Roman" w:hAnsi="Times New Roman"/>
          <w:lang w:val="ro-RO"/>
        </w:rPr>
        <w:t xml:space="preserve"> Prezentul contract reprezintă voinţa părţilor şi înlătură orice altă înţelegere verbală dintre acestea, anterioară sau ulterioară încheierii lui.</w:t>
      </w:r>
    </w:p>
    <w:p w14:paraId="76A4684A" w14:textId="77777777" w:rsidR="0067415A" w:rsidRPr="007C730F" w:rsidRDefault="0067415A" w:rsidP="0067415A">
      <w:pPr>
        <w:jc w:val="both"/>
        <w:rPr>
          <w:rFonts w:ascii="Times New Roman" w:hAnsi="Times New Roman"/>
          <w:sz w:val="12"/>
          <w:szCs w:val="12"/>
          <w:lang w:val="ro-RO"/>
        </w:rPr>
      </w:pPr>
    </w:p>
    <w:p w14:paraId="16982B83" w14:textId="77777777" w:rsidR="00FB60B5" w:rsidRDefault="00FB60B5" w:rsidP="0067415A">
      <w:pPr>
        <w:jc w:val="both"/>
        <w:rPr>
          <w:rFonts w:ascii="Times New Roman" w:hAnsi="Times New Roman"/>
          <w:lang w:val="ro-RO"/>
        </w:rPr>
      </w:pPr>
    </w:p>
    <w:p w14:paraId="1C41C876" w14:textId="43FB311E" w:rsidR="0067415A" w:rsidRDefault="0067415A" w:rsidP="0067415A">
      <w:pPr>
        <w:jc w:val="both"/>
        <w:rPr>
          <w:rFonts w:ascii="Times New Roman" w:hAnsi="Times New Roman"/>
          <w:lang w:val="ro-RO"/>
        </w:rPr>
      </w:pPr>
      <w:r w:rsidRPr="00C459CB">
        <w:rPr>
          <w:rFonts w:ascii="Times New Roman" w:hAnsi="Times New Roman"/>
          <w:lang w:val="ro-RO"/>
        </w:rPr>
        <w:t xml:space="preserve">Prezentul contract a fost încheiat astăzi </w:t>
      </w:r>
      <w:r w:rsidR="001D4733" w:rsidRPr="00FB60B5">
        <w:rPr>
          <w:rFonts w:ascii="Times New Roman" w:hAnsi="Times New Roman"/>
          <w:lang w:val="ro-RO"/>
        </w:rPr>
        <w:t>.................................,</w:t>
      </w:r>
      <w:r w:rsidRPr="007C730F">
        <w:rPr>
          <w:rFonts w:ascii="Times New Roman" w:hAnsi="Times New Roman"/>
          <w:lang w:val="ro-RO"/>
        </w:rPr>
        <w:t xml:space="preserve"> în două</w:t>
      </w:r>
      <w:r w:rsidRPr="00C459CB">
        <w:rPr>
          <w:rFonts w:ascii="Times New Roman" w:hAnsi="Times New Roman"/>
          <w:lang w:val="ro-RO"/>
        </w:rPr>
        <w:t xml:space="preserve"> exemplare originale, câte un exemplar pentru fiecare parte.</w:t>
      </w:r>
    </w:p>
    <w:p w14:paraId="22B407CC" w14:textId="1C482D4D" w:rsidR="0067415A" w:rsidRDefault="0067415A" w:rsidP="0067415A">
      <w:pPr>
        <w:pStyle w:val="BodyText"/>
        <w:rPr>
          <w:lang w:val="ro-RO"/>
        </w:rPr>
      </w:pPr>
    </w:p>
    <w:p w14:paraId="17FE9AF2" w14:textId="1D8B03B1" w:rsidR="00561F1D" w:rsidRDefault="00561F1D" w:rsidP="0067415A">
      <w:pPr>
        <w:pStyle w:val="BodyText"/>
        <w:rPr>
          <w:lang w:val="ro-RO"/>
        </w:rPr>
      </w:pPr>
    </w:p>
    <w:p w14:paraId="7919659A" w14:textId="77777777" w:rsidR="00561F1D" w:rsidRDefault="00561F1D" w:rsidP="0067415A">
      <w:pPr>
        <w:pStyle w:val="BodyText"/>
        <w:rPr>
          <w:lang w:val="ro-RO"/>
        </w:rPr>
      </w:pPr>
    </w:p>
    <w:p w14:paraId="6F9BE809" w14:textId="77777777" w:rsidR="0067415A" w:rsidRPr="00C459CB" w:rsidRDefault="0067415A" w:rsidP="0067415A">
      <w:pPr>
        <w:jc w:val="both"/>
        <w:rPr>
          <w:rFonts w:ascii="Times New Roman" w:hAnsi="Times New Roman"/>
          <w:lang w:val="ro-RO"/>
        </w:rPr>
      </w:pPr>
    </w:p>
    <w:p w14:paraId="4B2193AF" w14:textId="471D988C" w:rsidR="0067415A" w:rsidRPr="003475E7" w:rsidRDefault="0067415A" w:rsidP="0067415A">
      <w:pPr>
        <w:tabs>
          <w:tab w:val="center" w:pos="1620"/>
          <w:tab w:val="center" w:pos="6480"/>
        </w:tabs>
        <w:jc w:val="both"/>
        <w:rPr>
          <w:rFonts w:ascii="Times New Roman" w:hAnsi="Times New Roman"/>
          <w:b/>
          <w:lang w:val="ro-RO"/>
        </w:rPr>
      </w:pPr>
      <w:r w:rsidRPr="003475E7">
        <w:rPr>
          <w:rFonts w:ascii="Times New Roman" w:hAnsi="Times New Roman"/>
          <w:b/>
          <w:lang w:val="ro-RO"/>
        </w:rPr>
        <w:tab/>
      </w:r>
      <w:r w:rsidR="00561F1D">
        <w:rPr>
          <w:rFonts w:ascii="Times New Roman" w:hAnsi="Times New Roman"/>
          <w:b/>
          <w:lang w:val="ro-RO"/>
        </w:rPr>
        <w:t xml:space="preserve">                      </w:t>
      </w:r>
      <w:r w:rsidRPr="003475E7">
        <w:rPr>
          <w:rFonts w:ascii="Times New Roman" w:hAnsi="Times New Roman"/>
          <w:b/>
          <w:lang w:val="ro-RO"/>
        </w:rPr>
        <w:t>SPONSOR</w:t>
      </w:r>
      <w:r w:rsidRPr="003475E7">
        <w:rPr>
          <w:rFonts w:ascii="Times New Roman" w:hAnsi="Times New Roman"/>
          <w:lang w:val="ro-RO"/>
        </w:rPr>
        <w:t xml:space="preserve"> </w:t>
      </w:r>
      <w:r w:rsidRPr="003475E7">
        <w:rPr>
          <w:rFonts w:ascii="Times New Roman" w:hAnsi="Times New Roman"/>
          <w:lang w:val="ro-RO"/>
        </w:rPr>
        <w:tab/>
      </w:r>
      <w:r w:rsidR="009727F2">
        <w:rPr>
          <w:rFonts w:ascii="Times New Roman" w:hAnsi="Times New Roman"/>
          <w:lang w:val="ro-RO"/>
        </w:rPr>
        <w:t xml:space="preserve">             </w:t>
      </w:r>
      <w:r w:rsidR="00561F1D">
        <w:rPr>
          <w:rFonts w:ascii="Times New Roman" w:hAnsi="Times New Roman"/>
          <w:lang w:val="ro-RO"/>
        </w:rPr>
        <w:t xml:space="preserve">             </w:t>
      </w:r>
      <w:r w:rsidRPr="003475E7">
        <w:rPr>
          <w:rFonts w:ascii="Times New Roman" w:hAnsi="Times New Roman"/>
          <w:b/>
          <w:lang w:val="ro-RO"/>
        </w:rPr>
        <w:t>BENEFICIAR</w:t>
      </w:r>
    </w:p>
    <w:p w14:paraId="622B887F" w14:textId="77777777" w:rsidR="0067415A" w:rsidRPr="007405C1" w:rsidRDefault="0067415A" w:rsidP="0067415A">
      <w:pPr>
        <w:tabs>
          <w:tab w:val="center" w:pos="1620"/>
          <w:tab w:val="center" w:pos="6480"/>
        </w:tabs>
        <w:jc w:val="both"/>
        <w:rPr>
          <w:rFonts w:ascii="Times New Roman" w:hAnsi="Times New Roman"/>
          <w:sz w:val="12"/>
          <w:szCs w:val="12"/>
          <w:lang w:val="ro-RO"/>
        </w:rPr>
      </w:pPr>
      <w:r w:rsidRPr="007405C1">
        <w:rPr>
          <w:rFonts w:ascii="Times New Roman" w:hAnsi="Times New Roman"/>
          <w:sz w:val="12"/>
          <w:szCs w:val="12"/>
          <w:lang w:val="ro-RO"/>
        </w:rPr>
        <w:tab/>
      </w:r>
    </w:p>
    <w:p w14:paraId="3B206DDE" w14:textId="2BBD3939" w:rsidR="0067415A" w:rsidRPr="00FB60B5" w:rsidRDefault="00561F1D" w:rsidP="0067415A">
      <w:pPr>
        <w:tabs>
          <w:tab w:val="center" w:pos="1620"/>
          <w:tab w:val="center" w:pos="5812"/>
        </w:tabs>
        <w:jc w:val="both"/>
        <w:rPr>
          <w:rFonts w:ascii="Times New Roman" w:hAnsi="Times New Roman"/>
        </w:rPr>
      </w:pPr>
      <w:r w:rsidRPr="00FB60B5">
        <w:rPr>
          <w:rFonts w:ascii="Times New Roman" w:eastAsia="Calibri" w:hAnsi="Times New Roman"/>
          <w:lang w:val="ro-RO" w:eastAsia="en-US"/>
        </w:rPr>
        <w:t>.............................................................................</w:t>
      </w:r>
      <w:r w:rsidRPr="00FB60B5">
        <w:rPr>
          <w:rFonts w:ascii="Times New Roman" w:hAnsi="Times New Roman"/>
          <w:b/>
          <w:lang w:val="ro-RO"/>
        </w:rPr>
        <w:t xml:space="preserve">   </w:t>
      </w:r>
      <w:r w:rsidR="0067415A" w:rsidRPr="00FB60B5">
        <w:rPr>
          <w:rFonts w:ascii="Times New Roman" w:hAnsi="Times New Roman"/>
          <w:b/>
          <w:lang w:val="ro-RO"/>
        </w:rPr>
        <w:t>Fundația Comunitară din Odorheiu Secuiesc –</w:t>
      </w:r>
    </w:p>
    <w:p w14:paraId="1537BD34" w14:textId="2CC78E79" w:rsidR="00251AC4" w:rsidRPr="00FB60B5" w:rsidRDefault="0067415A" w:rsidP="003E4CCD">
      <w:pPr>
        <w:tabs>
          <w:tab w:val="center" w:pos="1620"/>
          <w:tab w:val="center" w:pos="5812"/>
        </w:tabs>
        <w:jc w:val="both"/>
        <w:rPr>
          <w:rFonts w:ascii="Times New Roman" w:hAnsi="Times New Roman"/>
          <w:b/>
          <w:lang w:val="ro-RO"/>
        </w:rPr>
      </w:pPr>
      <w:r w:rsidRPr="00FB60B5">
        <w:rPr>
          <w:rFonts w:ascii="Times New Roman" w:hAnsi="Times New Roman"/>
        </w:rPr>
        <w:tab/>
        <w:t xml:space="preserve">    </w:t>
      </w:r>
      <w:r w:rsidR="00251AC4" w:rsidRPr="00FB60B5">
        <w:rPr>
          <w:rFonts w:ascii="Times New Roman" w:hAnsi="Times New Roman"/>
        </w:rPr>
        <w:tab/>
        <w:t xml:space="preserve">                                </w:t>
      </w:r>
      <w:r w:rsidR="00561F1D" w:rsidRPr="00FB60B5">
        <w:rPr>
          <w:rFonts w:ascii="Times New Roman" w:hAnsi="Times New Roman"/>
        </w:rPr>
        <w:t xml:space="preserve">               </w:t>
      </w:r>
      <w:r w:rsidRPr="00FB60B5">
        <w:rPr>
          <w:rFonts w:ascii="Times New Roman" w:hAnsi="Times New Roman"/>
          <w:b/>
          <w:lang w:val="ro-RO"/>
        </w:rPr>
        <w:t>Székelyudvarhelyi Közösségi Alapítvány</w:t>
      </w:r>
    </w:p>
    <w:p w14:paraId="4D7BFF1B" w14:textId="3FD39FD7" w:rsidR="00251AC4" w:rsidRPr="00FB60B5" w:rsidRDefault="003E4CCD" w:rsidP="00251AC4">
      <w:pPr>
        <w:pStyle w:val="BodyText"/>
        <w:rPr>
          <w:lang w:val="ro-RO"/>
        </w:rPr>
      </w:pPr>
      <w:r w:rsidRPr="00FB60B5">
        <w:rPr>
          <w:lang w:val="ro-RO"/>
        </w:rPr>
        <w:t xml:space="preserve">  </w:t>
      </w:r>
    </w:p>
    <w:p w14:paraId="021255CB" w14:textId="7CCEFAA6" w:rsidR="004768F5" w:rsidRPr="003D2280" w:rsidRDefault="0067415A" w:rsidP="00904E1A">
      <w:pPr>
        <w:tabs>
          <w:tab w:val="center" w:pos="1620"/>
          <w:tab w:val="center" w:pos="6480"/>
        </w:tabs>
        <w:jc w:val="both"/>
        <w:rPr>
          <w:rFonts w:ascii="Times New Roman" w:hAnsi="Times New Roman"/>
          <w:lang w:val="ro-RO"/>
        </w:rPr>
      </w:pPr>
      <w:r w:rsidRPr="00FB60B5">
        <w:rPr>
          <w:rFonts w:ascii="Times New Roman" w:hAnsi="Times New Roman"/>
          <w:lang w:val="ro-RO"/>
        </w:rPr>
        <w:tab/>
      </w:r>
      <w:r w:rsidR="003E4CCD" w:rsidRPr="00FB60B5">
        <w:rPr>
          <w:rFonts w:ascii="Times New Roman" w:hAnsi="Times New Roman"/>
          <w:lang w:val="ro-RO"/>
        </w:rPr>
        <w:t xml:space="preserve">   </w:t>
      </w:r>
      <w:r w:rsidR="00561F1D" w:rsidRPr="00FB60B5">
        <w:rPr>
          <w:rFonts w:ascii="Times New Roman" w:eastAsia="Calibri" w:hAnsi="Times New Roman"/>
          <w:lang w:val="hu-HU" w:eastAsia="en-US"/>
        </w:rPr>
        <w:t>………………………...</w:t>
      </w:r>
      <w:r w:rsidR="003E4CCD" w:rsidRPr="00FB60B5">
        <w:rPr>
          <w:rFonts w:ascii="Times New Roman" w:eastAsia="Calibri" w:hAnsi="Times New Roman"/>
          <w:lang w:val="hu-HU" w:eastAsia="en-US"/>
        </w:rPr>
        <w:t>,</w:t>
      </w:r>
      <w:r w:rsidR="003E4CCD" w:rsidRPr="00FB60B5">
        <w:rPr>
          <w:rFonts w:ascii="Times New Roman" w:eastAsia="Calibri" w:hAnsi="Times New Roman"/>
          <w:lang w:val="ro-RO" w:eastAsia="en-US"/>
        </w:rPr>
        <w:t xml:space="preserve"> </w:t>
      </w:r>
      <w:r w:rsidR="00561F1D" w:rsidRPr="00FB60B5">
        <w:rPr>
          <w:rFonts w:ascii="Times New Roman" w:eastAsia="Calibri" w:hAnsi="Times New Roman"/>
          <w:lang w:val="ro-RO" w:eastAsia="en-US"/>
        </w:rPr>
        <w:t>..................................</w:t>
      </w:r>
      <w:r w:rsidRPr="003475E7">
        <w:rPr>
          <w:rFonts w:ascii="Times New Roman" w:hAnsi="Times New Roman"/>
          <w:lang w:val="ro-RO"/>
        </w:rPr>
        <w:tab/>
      </w:r>
      <w:r w:rsidR="009727F2">
        <w:rPr>
          <w:rFonts w:ascii="Times New Roman" w:hAnsi="Times New Roman"/>
          <w:lang w:val="ro-RO"/>
        </w:rPr>
        <w:t xml:space="preserve">     </w:t>
      </w:r>
      <w:r w:rsidR="00561F1D">
        <w:rPr>
          <w:rFonts w:ascii="Times New Roman" w:hAnsi="Times New Roman"/>
          <w:lang w:val="ro-RO"/>
        </w:rPr>
        <w:t xml:space="preserve">          </w:t>
      </w:r>
      <w:r w:rsidR="009A5FFC">
        <w:rPr>
          <w:rFonts w:ascii="Times New Roman" w:hAnsi="Times New Roman"/>
          <w:lang w:val="ro-RO"/>
        </w:rPr>
        <w:t>Tófalvi Beáta</w:t>
      </w:r>
      <w:r>
        <w:rPr>
          <w:rFonts w:ascii="Times New Roman" w:hAnsi="Times New Roman"/>
          <w:lang w:val="ro-RO"/>
        </w:rPr>
        <w:t xml:space="preserve">, </w:t>
      </w:r>
      <w:r w:rsidRPr="003475E7">
        <w:rPr>
          <w:rFonts w:ascii="Times New Roman" w:hAnsi="Times New Roman"/>
          <w:lang w:val="ro-RO"/>
        </w:rPr>
        <w:t>director executiv</w:t>
      </w:r>
    </w:p>
    <w:sectPr w:rsidR="004768F5" w:rsidRPr="003D2280" w:rsidSect="002369F3">
      <w:headerReference w:type="default" r:id="rId8"/>
      <w:pgSz w:w="11906" w:h="16838"/>
      <w:pgMar w:top="1037" w:right="1196" w:bottom="1080" w:left="1170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1444" w14:textId="77777777" w:rsidR="00A879D3" w:rsidRDefault="00A879D3" w:rsidP="009540EC">
      <w:r>
        <w:separator/>
      </w:r>
    </w:p>
  </w:endnote>
  <w:endnote w:type="continuationSeparator" w:id="0">
    <w:p w14:paraId="3EDE7ED0" w14:textId="77777777" w:rsidR="00A879D3" w:rsidRDefault="00A879D3" w:rsidP="0095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BDCE" w14:textId="77777777" w:rsidR="00A879D3" w:rsidRDefault="00A879D3" w:rsidP="009540EC">
      <w:r>
        <w:separator/>
      </w:r>
    </w:p>
  </w:footnote>
  <w:footnote w:type="continuationSeparator" w:id="0">
    <w:p w14:paraId="7AD053C2" w14:textId="77777777" w:rsidR="00A879D3" w:rsidRDefault="00A879D3" w:rsidP="0095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032E" w14:textId="3BDE51A2" w:rsidR="009540EC" w:rsidRDefault="009A5FFC" w:rsidP="00E86215">
    <w:pPr>
      <w:pStyle w:val="Header"/>
      <w:tabs>
        <w:tab w:val="clear" w:pos="4536"/>
        <w:tab w:val="clear" w:pos="9072"/>
        <w:tab w:val="left" w:pos="817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1F81709" wp14:editId="6B678EFF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1409700" cy="722630"/>
          <wp:effectExtent l="0" t="0" r="0" b="1270"/>
          <wp:wrapTight wrapText="bothSides">
            <wp:wrapPolygon edited="0">
              <wp:start x="876" y="0"/>
              <wp:lineTo x="584" y="569"/>
              <wp:lineTo x="0" y="10250"/>
              <wp:lineTo x="0" y="21069"/>
              <wp:lineTo x="17805" y="21069"/>
              <wp:lineTo x="18097" y="18221"/>
              <wp:lineTo x="21308" y="17083"/>
              <wp:lineTo x="21308" y="3417"/>
              <wp:lineTo x="10508" y="0"/>
              <wp:lineTo x="876" y="0"/>
            </wp:wrapPolygon>
          </wp:wrapTight>
          <wp:docPr id="7879624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962487" name="Picture 7879624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2F35E9B" wp14:editId="66F5FD4C">
          <wp:simplePos x="0" y="0"/>
          <wp:positionH relativeFrom="margin">
            <wp:align>left</wp:align>
          </wp:positionH>
          <wp:positionV relativeFrom="paragraph">
            <wp:posOffset>133350</wp:posOffset>
          </wp:positionV>
          <wp:extent cx="1085850" cy="815975"/>
          <wp:effectExtent l="0" t="0" r="0" b="3175"/>
          <wp:wrapTopAndBottom/>
          <wp:docPr id="18240136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013629" name="Picture 18240136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556" cy="818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07058"/>
    <w:multiLevelType w:val="hybridMultilevel"/>
    <w:tmpl w:val="5994E8B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66C0C"/>
    <w:multiLevelType w:val="multilevel"/>
    <w:tmpl w:val="1DE2E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" w15:restartNumberingAfterBreak="0">
    <w:nsid w:val="17C338F8"/>
    <w:multiLevelType w:val="hybridMultilevel"/>
    <w:tmpl w:val="F5D8023A"/>
    <w:lvl w:ilvl="0" w:tplc="A3F0A6D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1C3B2F0D"/>
    <w:multiLevelType w:val="hybridMultilevel"/>
    <w:tmpl w:val="924CE3D8"/>
    <w:lvl w:ilvl="0" w:tplc="D37614B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3C37D5"/>
    <w:multiLevelType w:val="hybridMultilevel"/>
    <w:tmpl w:val="49A834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998"/>
    <w:multiLevelType w:val="hybridMultilevel"/>
    <w:tmpl w:val="CEFC4A1C"/>
    <w:lvl w:ilvl="0" w:tplc="D3761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E52DB"/>
    <w:multiLevelType w:val="hybridMultilevel"/>
    <w:tmpl w:val="B80C42BA"/>
    <w:lvl w:ilvl="0" w:tplc="389AE4B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25D50732"/>
    <w:multiLevelType w:val="hybridMultilevel"/>
    <w:tmpl w:val="F6C0D006"/>
    <w:lvl w:ilvl="0" w:tplc="136C6AEA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17059EE"/>
    <w:multiLevelType w:val="hybridMultilevel"/>
    <w:tmpl w:val="907C5944"/>
    <w:lvl w:ilvl="0" w:tplc="040E0017">
      <w:start w:val="1"/>
      <w:numFmt w:val="lowerLetter"/>
      <w:lvlText w:val="%1)"/>
      <w:lvlJc w:val="left"/>
      <w:pPr>
        <w:ind w:left="2136" w:hanging="360"/>
      </w:p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1B24610"/>
    <w:multiLevelType w:val="hybridMultilevel"/>
    <w:tmpl w:val="CFF46328"/>
    <w:lvl w:ilvl="0" w:tplc="4C3C1E82">
      <w:start w:val="1"/>
      <w:numFmt w:val="upperRoman"/>
      <w:lvlText w:val="%1."/>
      <w:lvlJc w:val="left"/>
      <w:pPr>
        <w:ind w:left="-1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" w:hanging="360"/>
      </w:pPr>
    </w:lvl>
    <w:lvl w:ilvl="2" w:tplc="040E001B" w:tentative="1">
      <w:start w:val="1"/>
      <w:numFmt w:val="lowerRoman"/>
      <w:lvlText w:val="%3."/>
      <w:lvlJc w:val="right"/>
      <w:pPr>
        <w:ind w:left="900" w:hanging="180"/>
      </w:pPr>
    </w:lvl>
    <w:lvl w:ilvl="3" w:tplc="040E000F" w:tentative="1">
      <w:start w:val="1"/>
      <w:numFmt w:val="decimal"/>
      <w:lvlText w:val="%4."/>
      <w:lvlJc w:val="left"/>
      <w:pPr>
        <w:ind w:left="1620" w:hanging="360"/>
      </w:pPr>
    </w:lvl>
    <w:lvl w:ilvl="4" w:tplc="040E0019" w:tentative="1">
      <w:start w:val="1"/>
      <w:numFmt w:val="lowerLetter"/>
      <w:lvlText w:val="%5."/>
      <w:lvlJc w:val="left"/>
      <w:pPr>
        <w:ind w:left="2340" w:hanging="360"/>
      </w:pPr>
    </w:lvl>
    <w:lvl w:ilvl="5" w:tplc="040E001B" w:tentative="1">
      <w:start w:val="1"/>
      <w:numFmt w:val="lowerRoman"/>
      <w:lvlText w:val="%6."/>
      <w:lvlJc w:val="right"/>
      <w:pPr>
        <w:ind w:left="3060" w:hanging="180"/>
      </w:pPr>
    </w:lvl>
    <w:lvl w:ilvl="6" w:tplc="040E000F" w:tentative="1">
      <w:start w:val="1"/>
      <w:numFmt w:val="decimal"/>
      <w:lvlText w:val="%7."/>
      <w:lvlJc w:val="left"/>
      <w:pPr>
        <w:ind w:left="3780" w:hanging="360"/>
      </w:pPr>
    </w:lvl>
    <w:lvl w:ilvl="7" w:tplc="040E0019" w:tentative="1">
      <w:start w:val="1"/>
      <w:numFmt w:val="lowerLetter"/>
      <w:lvlText w:val="%8."/>
      <w:lvlJc w:val="left"/>
      <w:pPr>
        <w:ind w:left="4500" w:hanging="360"/>
      </w:pPr>
    </w:lvl>
    <w:lvl w:ilvl="8" w:tplc="040E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1" w15:restartNumberingAfterBreak="0">
    <w:nsid w:val="397D2EB8"/>
    <w:multiLevelType w:val="hybridMultilevel"/>
    <w:tmpl w:val="F804432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B8D3E16"/>
    <w:multiLevelType w:val="hybridMultilevel"/>
    <w:tmpl w:val="938618BE"/>
    <w:lvl w:ilvl="0" w:tplc="DE2CB6BA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2E6367E"/>
    <w:multiLevelType w:val="hybridMultilevel"/>
    <w:tmpl w:val="642C8926"/>
    <w:lvl w:ilvl="0" w:tplc="D3761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C6CC0"/>
    <w:multiLevelType w:val="hybridMultilevel"/>
    <w:tmpl w:val="BF7A66F6"/>
    <w:lvl w:ilvl="0" w:tplc="5B5068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D282D"/>
    <w:multiLevelType w:val="hybridMultilevel"/>
    <w:tmpl w:val="9B2C86BE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096673"/>
    <w:multiLevelType w:val="hybridMultilevel"/>
    <w:tmpl w:val="42F28FF8"/>
    <w:lvl w:ilvl="0" w:tplc="D37614B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03885783">
    <w:abstractNumId w:val="0"/>
  </w:num>
  <w:num w:numId="2" w16cid:durableId="1003357820">
    <w:abstractNumId w:val="5"/>
  </w:num>
  <w:num w:numId="3" w16cid:durableId="1399786523">
    <w:abstractNumId w:val="8"/>
  </w:num>
  <w:num w:numId="4" w16cid:durableId="1485589078">
    <w:abstractNumId w:val="4"/>
  </w:num>
  <w:num w:numId="5" w16cid:durableId="224027670">
    <w:abstractNumId w:val="16"/>
  </w:num>
  <w:num w:numId="6" w16cid:durableId="70742044">
    <w:abstractNumId w:val="13"/>
  </w:num>
  <w:num w:numId="7" w16cid:durableId="212936295">
    <w:abstractNumId w:val="1"/>
  </w:num>
  <w:num w:numId="8" w16cid:durableId="1225993767">
    <w:abstractNumId w:val="6"/>
  </w:num>
  <w:num w:numId="9" w16cid:durableId="1998848668">
    <w:abstractNumId w:val="7"/>
  </w:num>
  <w:num w:numId="10" w16cid:durableId="535121456">
    <w:abstractNumId w:val="3"/>
  </w:num>
  <w:num w:numId="11" w16cid:durableId="1133400350">
    <w:abstractNumId w:val="12"/>
  </w:num>
  <w:num w:numId="12" w16cid:durableId="242686656">
    <w:abstractNumId w:val="10"/>
  </w:num>
  <w:num w:numId="13" w16cid:durableId="1001473628">
    <w:abstractNumId w:val="14"/>
  </w:num>
  <w:num w:numId="14" w16cid:durableId="1094476990">
    <w:abstractNumId w:val="2"/>
  </w:num>
  <w:num w:numId="15" w16cid:durableId="1466654833">
    <w:abstractNumId w:val="15"/>
  </w:num>
  <w:num w:numId="16" w16cid:durableId="1397514523">
    <w:abstractNumId w:val="9"/>
  </w:num>
  <w:num w:numId="17" w16cid:durableId="2111703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21"/>
    <w:rsid w:val="00017B9F"/>
    <w:rsid w:val="00046121"/>
    <w:rsid w:val="00080DE7"/>
    <w:rsid w:val="0008626F"/>
    <w:rsid w:val="000914DD"/>
    <w:rsid w:val="000A69B8"/>
    <w:rsid w:val="000D4ED1"/>
    <w:rsid w:val="000E489B"/>
    <w:rsid w:val="001328E1"/>
    <w:rsid w:val="0017598F"/>
    <w:rsid w:val="00192F04"/>
    <w:rsid w:val="001C47A5"/>
    <w:rsid w:val="001D4733"/>
    <w:rsid w:val="001D6262"/>
    <w:rsid w:val="001E4F82"/>
    <w:rsid w:val="0023044E"/>
    <w:rsid w:val="00234231"/>
    <w:rsid w:val="002369F3"/>
    <w:rsid w:val="00251AC4"/>
    <w:rsid w:val="002652B8"/>
    <w:rsid w:val="0027061B"/>
    <w:rsid w:val="0028184A"/>
    <w:rsid w:val="00291C98"/>
    <w:rsid w:val="002C5DE9"/>
    <w:rsid w:val="002D2125"/>
    <w:rsid w:val="003720AA"/>
    <w:rsid w:val="0038714C"/>
    <w:rsid w:val="003A44EB"/>
    <w:rsid w:val="003A4B96"/>
    <w:rsid w:val="003C23DA"/>
    <w:rsid w:val="003D2280"/>
    <w:rsid w:val="003E4CCD"/>
    <w:rsid w:val="003F0B11"/>
    <w:rsid w:val="00402C07"/>
    <w:rsid w:val="00415204"/>
    <w:rsid w:val="00422F46"/>
    <w:rsid w:val="004768F5"/>
    <w:rsid w:val="0048645B"/>
    <w:rsid w:val="00495B2C"/>
    <w:rsid w:val="004A1E85"/>
    <w:rsid w:val="004A432E"/>
    <w:rsid w:val="004E37B0"/>
    <w:rsid w:val="00511DCA"/>
    <w:rsid w:val="00561F1D"/>
    <w:rsid w:val="005B7287"/>
    <w:rsid w:val="005D5AA4"/>
    <w:rsid w:val="005D7F20"/>
    <w:rsid w:val="005E6D9B"/>
    <w:rsid w:val="0066321B"/>
    <w:rsid w:val="00663AA3"/>
    <w:rsid w:val="0067415A"/>
    <w:rsid w:val="006E618E"/>
    <w:rsid w:val="00715D85"/>
    <w:rsid w:val="00717961"/>
    <w:rsid w:val="00725C23"/>
    <w:rsid w:val="007A14AC"/>
    <w:rsid w:val="007D4704"/>
    <w:rsid w:val="007D4D4B"/>
    <w:rsid w:val="007D6A15"/>
    <w:rsid w:val="008011DA"/>
    <w:rsid w:val="0084042E"/>
    <w:rsid w:val="0084396F"/>
    <w:rsid w:val="00846224"/>
    <w:rsid w:val="00847C61"/>
    <w:rsid w:val="00875E20"/>
    <w:rsid w:val="008A014E"/>
    <w:rsid w:val="008E4D87"/>
    <w:rsid w:val="00904E1A"/>
    <w:rsid w:val="0093178B"/>
    <w:rsid w:val="009540EC"/>
    <w:rsid w:val="00964789"/>
    <w:rsid w:val="009727F2"/>
    <w:rsid w:val="009961E3"/>
    <w:rsid w:val="009A5FFC"/>
    <w:rsid w:val="009B409D"/>
    <w:rsid w:val="009D552E"/>
    <w:rsid w:val="009E2A6D"/>
    <w:rsid w:val="00A20924"/>
    <w:rsid w:val="00A241DA"/>
    <w:rsid w:val="00A324B7"/>
    <w:rsid w:val="00A42469"/>
    <w:rsid w:val="00A42659"/>
    <w:rsid w:val="00A7769D"/>
    <w:rsid w:val="00A80914"/>
    <w:rsid w:val="00A879D3"/>
    <w:rsid w:val="00A94B3F"/>
    <w:rsid w:val="00AA510E"/>
    <w:rsid w:val="00AC5D1D"/>
    <w:rsid w:val="00B350FB"/>
    <w:rsid w:val="00BA4DD0"/>
    <w:rsid w:val="00BE4152"/>
    <w:rsid w:val="00BE7C12"/>
    <w:rsid w:val="00C44AF9"/>
    <w:rsid w:val="00C46F4E"/>
    <w:rsid w:val="00CC337B"/>
    <w:rsid w:val="00CC3EB6"/>
    <w:rsid w:val="00D018C0"/>
    <w:rsid w:val="00D15257"/>
    <w:rsid w:val="00D23697"/>
    <w:rsid w:val="00D26951"/>
    <w:rsid w:val="00D42803"/>
    <w:rsid w:val="00D43473"/>
    <w:rsid w:val="00D93959"/>
    <w:rsid w:val="00DB1B17"/>
    <w:rsid w:val="00DB4244"/>
    <w:rsid w:val="00DD2D83"/>
    <w:rsid w:val="00DD738D"/>
    <w:rsid w:val="00E0608B"/>
    <w:rsid w:val="00E86215"/>
    <w:rsid w:val="00EF05C5"/>
    <w:rsid w:val="00F27268"/>
    <w:rsid w:val="00F419E1"/>
    <w:rsid w:val="00F67BCB"/>
    <w:rsid w:val="00F70B29"/>
    <w:rsid w:val="00F80E17"/>
    <w:rsid w:val="00F81CF7"/>
    <w:rsid w:val="00FB60B5"/>
    <w:rsid w:val="00FC263B"/>
    <w:rsid w:val="00FC4D54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E7E39C"/>
  <w15:chartTrackingRefBased/>
  <w15:docId w15:val="{3525418B-A03A-45CF-9C2C-64AABA8B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046121"/>
    <w:pPr>
      <w:suppressAutoHyphens/>
    </w:pPr>
    <w:rPr>
      <w:rFonts w:ascii="Times" w:eastAsia="Times New Roman" w:hAnsi="Times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04612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46121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paragraph" w:styleId="BodyText">
    <w:name w:val="Body Text"/>
    <w:basedOn w:val="Normal"/>
    <w:link w:val="BodyTextChar"/>
    <w:rsid w:val="00046121"/>
    <w:pPr>
      <w:spacing w:after="120"/>
    </w:pPr>
  </w:style>
  <w:style w:type="character" w:customStyle="1" w:styleId="BodyTextChar">
    <w:name w:val="Body Text Char"/>
    <w:link w:val="BodyText"/>
    <w:rsid w:val="00046121"/>
    <w:rPr>
      <w:rFonts w:ascii="Times" w:eastAsia="Times New Roman" w:hAnsi="Times" w:cs="Times New Roman"/>
      <w:sz w:val="24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qFormat/>
    <w:rsid w:val="00046121"/>
    <w:pPr>
      <w:jc w:val="center"/>
    </w:pPr>
    <w:rPr>
      <w:rFonts w:ascii="RomanS" w:hAnsi="RomanS"/>
      <w:b/>
      <w:bCs/>
    </w:rPr>
  </w:style>
  <w:style w:type="character" w:customStyle="1" w:styleId="TitleChar">
    <w:name w:val="Title Char"/>
    <w:link w:val="Title"/>
    <w:rsid w:val="00046121"/>
    <w:rPr>
      <w:rFonts w:ascii="RomanS" w:eastAsia="Times New Roman" w:hAnsi="RomanS" w:cs="Times New Roman"/>
      <w:b/>
      <w:bCs/>
      <w:sz w:val="24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rsid w:val="0004612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04612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ar-SA"/>
    </w:rPr>
  </w:style>
  <w:style w:type="character" w:styleId="Strong">
    <w:name w:val="Strong"/>
    <w:qFormat/>
    <w:rsid w:val="0093178B"/>
    <w:rPr>
      <w:b/>
      <w:bCs/>
    </w:rPr>
  </w:style>
  <w:style w:type="character" w:customStyle="1" w:styleId="Heading2Char">
    <w:name w:val="Heading 2 Char"/>
    <w:link w:val="Heading2"/>
    <w:uiPriority w:val="9"/>
    <w:rsid w:val="003C23DA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styleId="Header">
    <w:name w:val="header"/>
    <w:basedOn w:val="Normal"/>
    <w:link w:val="HeaderChar"/>
    <w:unhideWhenUsed/>
    <w:rsid w:val="009540E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540EC"/>
    <w:rPr>
      <w:rFonts w:ascii="Times" w:eastAsia="Times New Roman" w:hAnsi="Times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9540E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540EC"/>
    <w:rPr>
      <w:rFonts w:ascii="Times" w:eastAsia="Times New Roman" w:hAnsi="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67415A"/>
    <w:pPr>
      <w:ind w:left="720"/>
      <w:contextualSpacing/>
    </w:pPr>
  </w:style>
  <w:style w:type="paragraph" w:styleId="NoSpacing">
    <w:name w:val="No Spacing"/>
    <w:uiPriority w:val="1"/>
    <w:qFormat/>
    <w:rsid w:val="0067415A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E4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943D-C2DC-4298-8FA0-3964EC58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Eszter</cp:lastModifiedBy>
  <cp:revision>8</cp:revision>
  <cp:lastPrinted>2021-09-22T07:07:00Z</cp:lastPrinted>
  <dcterms:created xsi:type="dcterms:W3CDTF">2022-09-19T06:18:00Z</dcterms:created>
  <dcterms:modified xsi:type="dcterms:W3CDTF">2023-09-13T07:34:00Z</dcterms:modified>
</cp:coreProperties>
</file>